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C98" w14:textId="34A279C1" w:rsidR="005F2F0E" w:rsidRDefault="005F2F0E">
      <w:r>
        <w:rPr>
          <w:noProof/>
        </w:rPr>
        <w:drawing>
          <wp:anchor distT="0" distB="0" distL="114300" distR="114300" simplePos="0" relativeHeight="251658240" behindDoc="1" locked="0" layoutInCell="1" allowOverlap="1" wp14:anchorId="1B74C233" wp14:editId="1C9DB14C">
            <wp:simplePos x="0" y="0"/>
            <wp:positionH relativeFrom="column">
              <wp:posOffset>952500</wp:posOffset>
            </wp:positionH>
            <wp:positionV relativeFrom="paragraph">
              <wp:posOffset>456565</wp:posOffset>
            </wp:positionV>
            <wp:extent cx="4038600" cy="3854450"/>
            <wp:effectExtent l="0" t="0" r="0" b="0"/>
            <wp:wrapThrough wrapText="bothSides">
              <wp:wrapPolygon edited="0">
                <wp:start x="0" y="0"/>
                <wp:lineTo x="0" y="21458"/>
                <wp:lineTo x="21498" y="21458"/>
                <wp:lineTo x="214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8600" cy="385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5A1B3" w14:textId="441E98A0" w:rsidR="005F2F0E" w:rsidRPr="005F2F0E" w:rsidRDefault="005F2F0E" w:rsidP="005F2F0E"/>
    <w:p w14:paraId="64D2054B" w14:textId="6821FFE9" w:rsidR="005F2F0E" w:rsidRPr="005F2F0E" w:rsidRDefault="005F2F0E" w:rsidP="005F2F0E"/>
    <w:p w14:paraId="7B637C89" w14:textId="32AD8D61" w:rsidR="005F2F0E" w:rsidRPr="005F2F0E" w:rsidRDefault="005F2F0E" w:rsidP="005F2F0E"/>
    <w:p w14:paraId="47159496" w14:textId="21F209DF" w:rsidR="005F2F0E" w:rsidRPr="005F2F0E" w:rsidRDefault="005F2F0E" w:rsidP="005F2F0E"/>
    <w:p w14:paraId="5D717F82" w14:textId="663593B6" w:rsidR="005F2F0E" w:rsidRPr="005F2F0E" w:rsidRDefault="005F2F0E" w:rsidP="005F2F0E"/>
    <w:p w14:paraId="3070A621" w14:textId="6CA200E0" w:rsidR="005F2F0E" w:rsidRPr="005F2F0E" w:rsidRDefault="005F2F0E" w:rsidP="005F2F0E"/>
    <w:p w14:paraId="1E0876C1" w14:textId="45C09AD0" w:rsidR="005F2F0E" w:rsidRPr="005F2F0E" w:rsidRDefault="005F2F0E" w:rsidP="005F2F0E"/>
    <w:p w14:paraId="08FFE918" w14:textId="5C9DF4CA" w:rsidR="005F2F0E" w:rsidRPr="005F2F0E" w:rsidRDefault="005F2F0E" w:rsidP="005F2F0E"/>
    <w:p w14:paraId="32C4D6A1" w14:textId="446AB1E2" w:rsidR="005F2F0E" w:rsidRPr="005F2F0E" w:rsidRDefault="005F2F0E" w:rsidP="005F2F0E"/>
    <w:p w14:paraId="4C370B4F" w14:textId="76B9B83A" w:rsidR="005F2F0E" w:rsidRPr="005F2F0E" w:rsidRDefault="005F2F0E" w:rsidP="005F2F0E"/>
    <w:p w14:paraId="4DDD83CD" w14:textId="46163DB1" w:rsidR="005F2F0E" w:rsidRPr="005F2F0E" w:rsidRDefault="005F2F0E" w:rsidP="005F2F0E"/>
    <w:p w14:paraId="5E49908E" w14:textId="473B8EF2" w:rsidR="005F2F0E" w:rsidRPr="005F2F0E" w:rsidRDefault="005F2F0E" w:rsidP="005F2F0E"/>
    <w:p w14:paraId="52E7C150" w14:textId="1FF00D61" w:rsidR="005F2F0E" w:rsidRPr="005F2F0E" w:rsidRDefault="005F2F0E" w:rsidP="005F2F0E"/>
    <w:p w14:paraId="573E0A9E" w14:textId="022A3B13" w:rsidR="005F2F0E" w:rsidRPr="005F2F0E" w:rsidRDefault="005F2F0E" w:rsidP="005F2F0E"/>
    <w:p w14:paraId="2928FC0E" w14:textId="245A68C0" w:rsidR="005F2F0E" w:rsidRPr="005F2F0E" w:rsidRDefault="005F2F0E" w:rsidP="005F2F0E"/>
    <w:p w14:paraId="3B71590E" w14:textId="0672369F" w:rsidR="005F2F0E" w:rsidRDefault="005F2F0E" w:rsidP="005F2F0E"/>
    <w:p w14:paraId="55DD2DC2" w14:textId="7BA2C060" w:rsidR="005F2F0E" w:rsidRDefault="005F2F0E" w:rsidP="005F2F0E">
      <w:pPr>
        <w:spacing w:after="180"/>
        <w:jc w:val="center"/>
        <w:rPr>
          <w:rFonts w:ascii="Calibri" w:eastAsia="Times New Roman" w:hAnsi="Calibri" w:cs="Arial"/>
          <w:b/>
          <w:sz w:val="40"/>
          <w:lang w:eastAsia="en-GB"/>
        </w:rPr>
      </w:pPr>
      <w:r w:rsidRPr="009811D7">
        <w:rPr>
          <w:rFonts w:ascii="Calibri" w:eastAsia="Times New Roman" w:hAnsi="Calibri" w:cs="Arial"/>
          <w:b/>
          <w:sz w:val="40"/>
          <w:lang w:eastAsia="en-GB"/>
        </w:rPr>
        <w:t xml:space="preserve">Batley Parish </w:t>
      </w:r>
      <w:r w:rsidR="00F30170">
        <w:rPr>
          <w:rFonts w:ascii="Calibri" w:eastAsia="Times New Roman" w:hAnsi="Calibri" w:cs="Arial"/>
          <w:b/>
          <w:sz w:val="40"/>
          <w:lang w:eastAsia="en-GB"/>
        </w:rPr>
        <w:t xml:space="preserve">CE </w:t>
      </w:r>
      <w:r>
        <w:rPr>
          <w:rFonts w:ascii="Calibri" w:eastAsia="Times New Roman" w:hAnsi="Calibri" w:cs="Arial"/>
          <w:b/>
          <w:sz w:val="40"/>
          <w:lang w:eastAsia="en-GB"/>
        </w:rPr>
        <w:t>Primary Academy</w:t>
      </w:r>
    </w:p>
    <w:p w14:paraId="796757AD" w14:textId="0C9B71F3" w:rsidR="005F2F0E" w:rsidRPr="005F2F0E" w:rsidRDefault="005F2F0E" w:rsidP="005F2F0E">
      <w:pPr>
        <w:spacing w:after="180"/>
        <w:jc w:val="center"/>
        <w:rPr>
          <w:rFonts w:ascii="Calibri" w:eastAsia="Times New Roman" w:hAnsi="Calibri" w:cs="Arial"/>
          <w:b/>
          <w:sz w:val="56"/>
          <w:szCs w:val="36"/>
          <w:lang w:eastAsia="en-GB"/>
        </w:rPr>
      </w:pPr>
    </w:p>
    <w:p w14:paraId="66A61EA4" w14:textId="36F7BE73" w:rsidR="005F2F0E" w:rsidRPr="005F2F0E" w:rsidRDefault="005F2F0E" w:rsidP="005F2F0E">
      <w:pPr>
        <w:spacing w:after="180"/>
        <w:jc w:val="center"/>
        <w:rPr>
          <w:rFonts w:ascii="Calibri" w:eastAsia="Times New Roman" w:hAnsi="Calibri" w:cs="Arial"/>
          <w:b/>
          <w:sz w:val="56"/>
          <w:szCs w:val="36"/>
          <w:lang w:eastAsia="en-GB"/>
        </w:rPr>
      </w:pPr>
      <w:r w:rsidRPr="005F2F0E">
        <w:rPr>
          <w:rFonts w:ascii="Calibri" w:eastAsia="Times New Roman" w:hAnsi="Calibri" w:cs="Arial"/>
          <w:b/>
          <w:sz w:val="56"/>
          <w:szCs w:val="36"/>
          <w:lang w:eastAsia="en-GB"/>
        </w:rPr>
        <w:t>Behaviour Policy</w:t>
      </w:r>
    </w:p>
    <w:p w14:paraId="595212C6" w14:textId="3CA71D55" w:rsidR="005F2F0E" w:rsidRDefault="005F2F0E" w:rsidP="005F2F0E">
      <w:pPr>
        <w:spacing w:after="180"/>
        <w:jc w:val="center"/>
        <w:rPr>
          <w:rFonts w:ascii="Calibri" w:eastAsia="Times New Roman" w:hAnsi="Calibri" w:cs="Arial"/>
          <w:b/>
          <w:sz w:val="40"/>
          <w:lang w:eastAsia="en-GB"/>
        </w:rPr>
      </w:pPr>
    </w:p>
    <w:p w14:paraId="721D12D4" w14:textId="13621E32" w:rsidR="005F2F0E" w:rsidRDefault="005F2F0E" w:rsidP="005F2F0E">
      <w:pPr>
        <w:spacing w:after="180"/>
        <w:jc w:val="center"/>
        <w:rPr>
          <w:rFonts w:ascii="Calibri" w:eastAsia="Times New Roman" w:hAnsi="Calibri" w:cs="Arial"/>
          <w:b/>
          <w:sz w:val="40"/>
          <w:lang w:eastAsia="en-GB"/>
        </w:rPr>
      </w:pPr>
      <w:r>
        <w:rPr>
          <w:rFonts w:ascii="Calibri" w:eastAsia="Times New Roman" w:hAnsi="Calibri" w:cs="Arial"/>
          <w:b/>
          <w:sz w:val="40"/>
          <w:lang w:eastAsia="en-GB"/>
        </w:rPr>
        <w:t>September 202</w:t>
      </w:r>
      <w:r w:rsidR="00F40E43">
        <w:rPr>
          <w:rFonts w:ascii="Calibri" w:eastAsia="Times New Roman" w:hAnsi="Calibri" w:cs="Arial"/>
          <w:b/>
          <w:sz w:val="40"/>
          <w:lang w:eastAsia="en-GB"/>
        </w:rPr>
        <w:t>6</w:t>
      </w:r>
    </w:p>
    <w:p w14:paraId="5FEBE724" w14:textId="3C6B86DE" w:rsidR="00345893" w:rsidRDefault="00345893" w:rsidP="005F2F0E">
      <w:pPr>
        <w:spacing w:after="180"/>
        <w:jc w:val="center"/>
        <w:rPr>
          <w:rFonts w:ascii="Calibri" w:eastAsia="Times New Roman" w:hAnsi="Calibri" w:cs="Arial"/>
          <w:b/>
          <w:sz w:val="40"/>
          <w:lang w:eastAsia="en-GB"/>
        </w:rPr>
      </w:pPr>
    </w:p>
    <w:p w14:paraId="0421B4D0" w14:textId="77777777" w:rsidR="00345893" w:rsidRDefault="00345893" w:rsidP="005F2F0E">
      <w:pPr>
        <w:spacing w:after="180"/>
        <w:jc w:val="center"/>
        <w:rPr>
          <w:rFonts w:ascii="Calibri" w:eastAsia="Times New Roman" w:hAnsi="Calibri" w:cs="Arial"/>
          <w:b/>
          <w:sz w:val="40"/>
          <w:lang w:eastAsia="en-GB"/>
        </w:rPr>
      </w:pPr>
    </w:p>
    <w:p w14:paraId="7BD8AABC" w14:textId="421AE19D" w:rsidR="00345893" w:rsidRDefault="00345893" w:rsidP="005F2F0E">
      <w:pPr>
        <w:spacing w:after="180"/>
        <w:jc w:val="center"/>
        <w:rPr>
          <w:rFonts w:ascii="Calibri" w:eastAsia="Times New Roman" w:hAnsi="Calibri" w:cs="Arial"/>
          <w:b/>
          <w:sz w:val="40"/>
          <w:lang w:eastAsia="en-GB"/>
        </w:rPr>
      </w:pPr>
    </w:p>
    <w:p w14:paraId="1C4E0C7E" w14:textId="79420A0C" w:rsidR="00345893" w:rsidRDefault="00345893" w:rsidP="005F2F0E">
      <w:pPr>
        <w:spacing w:after="180"/>
        <w:jc w:val="center"/>
        <w:rPr>
          <w:rFonts w:ascii="Calibri" w:eastAsia="Times New Roman" w:hAnsi="Calibri" w:cs="Arial"/>
          <w:b/>
          <w:sz w:val="40"/>
          <w:lang w:eastAsia="en-GB"/>
        </w:rPr>
      </w:pPr>
    </w:p>
    <w:p w14:paraId="016D7B22" w14:textId="567BD02F" w:rsidR="00345893" w:rsidRPr="009811D7" w:rsidRDefault="00345893" w:rsidP="00345893">
      <w:pPr>
        <w:autoSpaceDE w:val="0"/>
        <w:autoSpaceDN w:val="0"/>
        <w:adjustRightInd w:val="0"/>
        <w:spacing w:after="0"/>
        <w:jc w:val="both"/>
        <w:rPr>
          <w:rFonts w:ascii="Calibri" w:eastAsia="Times New Roman" w:hAnsi="Calibri" w:cs="Calibri"/>
          <w:sz w:val="24"/>
          <w:lang w:eastAsia="en-GB"/>
        </w:rPr>
      </w:pPr>
      <w:r w:rsidRPr="009811D7">
        <w:rPr>
          <w:rFonts w:ascii="Calibri" w:eastAsia="Times New Roman" w:hAnsi="Calibri" w:cs="Calibri"/>
          <w:sz w:val="24"/>
          <w:lang w:eastAsia="en-GB"/>
        </w:rPr>
        <w:lastRenderedPageBreak/>
        <w:t>At Batley Parish Primary Academy, we believe that, in order to achieve their full potential, all children have the right to be safe and happy in school. Our application of positive behaviour management strategies is a partnership between school staff, pupils and parents/carers</w:t>
      </w:r>
      <w:r>
        <w:rPr>
          <w:rFonts w:ascii="Calibri" w:eastAsia="Times New Roman" w:hAnsi="Calibri" w:cs="Calibri"/>
          <w:sz w:val="24"/>
          <w:lang w:eastAsia="en-GB"/>
        </w:rPr>
        <w:t>. It is based on a belief</w:t>
      </w:r>
      <w:r w:rsidRPr="009811D7">
        <w:rPr>
          <w:rFonts w:ascii="Calibri" w:eastAsia="Times New Roman" w:hAnsi="Calibri" w:cs="Calibri"/>
          <w:sz w:val="24"/>
          <w:lang w:eastAsia="en-GB"/>
        </w:rPr>
        <w:t xml:space="preserve"> that all members of that partnership deserve to be treated fairly, listened to and valued as individuals. </w:t>
      </w:r>
      <w:bookmarkStart w:id="0" w:name="_Hlk165539394"/>
      <w:r w:rsidRPr="009811D7">
        <w:rPr>
          <w:rFonts w:ascii="Calibri" w:eastAsia="Times New Roman" w:hAnsi="Calibri" w:cs="Calibri"/>
          <w:b/>
          <w:sz w:val="24"/>
          <w:lang w:eastAsia="en-GB"/>
        </w:rPr>
        <w:t>The school has created clear guidelines for acceptable behaviour based on rewarding consistently positive behaviour</w:t>
      </w:r>
      <w:r w:rsidRPr="009811D7">
        <w:rPr>
          <w:rFonts w:ascii="Calibri" w:eastAsia="Times New Roman" w:hAnsi="Calibri" w:cs="Calibri"/>
          <w:sz w:val="24"/>
          <w:lang w:eastAsia="en-GB"/>
        </w:rPr>
        <w:t xml:space="preserve">. </w:t>
      </w:r>
      <w:bookmarkEnd w:id="0"/>
      <w:r w:rsidRPr="009811D7">
        <w:rPr>
          <w:rFonts w:ascii="Calibri" w:eastAsia="Times New Roman" w:hAnsi="Calibri" w:cs="Calibri"/>
          <w:sz w:val="24"/>
          <w:lang w:eastAsia="en-GB"/>
        </w:rPr>
        <w:t xml:space="preserve">However, we recognise that conflicts do occur. </w:t>
      </w:r>
      <w:r w:rsidRPr="009811D7">
        <w:rPr>
          <w:rFonts w:ascii="Calibri" w:eastAsia="Times New Roman" w:hAnsi="Calibri" w:cs="Calibri"/>
          <w:b/>
          <w:sz w:val="24"/>
          <w:lang w:eastAsia="en-GB"/>
        </w:rPr>
        <w:t>Our staff are trained in the use of restorative practice and use this strategy to resolve problems.</w:t>
      </w:r>
      <w:r w:rsidRPr="009811D7">
        <w:rPr>
          <w:rFonts w:ascii="Calibri" w:eastAsia="Times New Roman" w:hAnsi="Calibri" w:cs="Calibri"/>
          <w:sz w:val="24"/>
          <w:lang w:eastAsia="en-GB"/>
        </w:rPr>
        <w:t xml:space="preserve"> There is also a clear framework for identifying consequences for unacceptable behaviour.</w:t>
      </w:r>
      <w:r w:rsidRPr="009811D7">
        <w:rPr>
          <w:rFonts w:ascii="Calibri" w:eastAsia="Times New Roman" w:hAnsi="Calibri"/>
          <w:sz w:val="24"/>
          <w:lang w:eastAsia="en-GB"/>
        </w:rPr>
        <w:t xml:space="preserve"> This policy is designed to promote good behaviour, rather than merely deter inappropriate behaviour.</w:t>
      </w:r>
    </w:p>
    <w:p w14:paraId="6019786E" w14:textId="77777777" w:rsidR="00345893" w:rsidRPr="009811D7" w:rsidRDefault="00345893" w:rsidP="00345893">
      <w:pPr>
        <w:spacing w:after="0"/>
        <w:rPr>
          <w:rFonts w:ascii="Calibri" w:eastAsia="Times New Roman" w:hAnsi="Calibri"/>
          <w:sz w:val="24"/>
          <w:lang w:eastAsia="en-GB"/>
        </w:rPr>
      </w:pPr>
    </w:p>
    <w:p w14:paraId="4C2DECD4" w14:textId="77777777" w:rsidR="00345893" w:rsidRPr="009811D7" w:rsidRDefault="00345893" w:rsidP="00345893">
      <w:pPr>
        <w:keepNext/>
        <w:numPr>
          <w:ilvl w:val="0"/>
          <w:numId w:val="11"/>
        </w:numPr>
        <w:spacing w:after="0" w:line="240" w:lineRule="auto"/>
        <w:ind w:left="284"/>
        <w:jc w:val="both"/>
        <w:outlineLvl w:val="1"/>
        <w:rPr>
          <w:rFonts w:ascii="Calibri" w:eastAsia="Times New Roman" w:hAnsi="Calibri" w:cs="Arial"/>
          <w:b/>
          <w:bCs/>
          <w:iCs/>
          <w:sz w:val="24"/>
          <w:lang w:eastAsia="en-GB"/>
        </w:rPr>
      </w:pPr>
      <w:r w:rsidRPr="009811D7">
        <w:rPr>
          <w:rFonts w:ascii="Calibri" w:eastAsia="Times New Roman" w:hAnsi="Calibri" w:cs="Arial"/>
          <w:b/>
          <w:bCs/>
          <w:iCs/>
          <w:sz w:val="24"/>
          <w:lang w:eastAsia="en-GB"/>
        </w:rPr>
        <w:t>Aims and objectives</w:t>
      </w:r>
    </w:p>
    <w:p w14:paraId="18E3504B" w14:textId="77777777" w:rsidR="00345893" w:rsidRPr="009811D7" w:rsidRDefault="00345893" w:rsidP="00345893">
      <w:pPr>
        <w:spacing w:after="0"/>
        <w:jc w:val="both"/>
        <w:rPr>
          <w:rFonts w:ascii="Calibri" w:eastAsia="Times New Roman" w:hAnsi="Calibri"/>
          <w:sz w:val="24"/>
          <w:lang w:eastAsia="en-GB"/>
        </w:rPr>
      </w:pPr>
    </w:p>
    <w:p w14:paraId="638C0777" w14:textId="77777777" w:rsidR="00345893" w:rsidRPr="009811D7" w:rsidRDefault="00345893" w:rsidP="00345893">
      <w:pPr>
        <w:spacing w:after="0"/>
        <w:ind w:left="720" w:hanging="720"/>
        <w:jc w:val="both"/>
        <w:rPr>
          <w:rFonts w:ascii="Calibri" w:eastAsia="Times New Roman" w:hAnsi="Calibri"/>
          <w:sz w:val="24"/>
          <w:lang w:eastAsia="en-GB"/>
        </w:rPr>
      </w:pPr>
      <w:r w:rsidRPr="009811D7">
        <w:rPr>
          <w:rFonts w:ascii="Calibri" w:eastAsia="Times New Roman" w:hAnsi="Calibri"/>
          <w:sz w:val="24"/>
          <w:lang w:eastAsia="en-GB"/>
        </w:rPr>
        <w:t>To ensure that:</w:t>
      </w:r>
    </w:p>
    <w:p w14:paraId="0E073F3E"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All members of our school community feel valued and respected.</w:t>
      </w:r>
    </w:p>
    <w:p w14:paraId="4711ED4A"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 xml:space="preserve">To create a caring and harmonious community, whose values are built on mutual trust and respect for all, rooted in our Christian values of </w:t>
      </w:r>
      <w:r w:rsidRPr="009811D7">
        <w:rPr>
          <w:rFonts w:ascii="Calibri" w:eastAsia="Times New Roman" w:hAnsi="Calibri"/>
          <w:b/>
          <w:sz w:val="24"/>
          <w:lang w:eastAsia="en-GB"/>
        </w:rPr>
        <w:t>community, hope, love</w:t>
      </w:r>
      <w:r w:rsidRPr="009811D7">
        <w:rPr>
          <w:rFonts w:ascii="Calibri" w:eastAsia="Times New Roman" w:hAnsi="Calibri"/>
          <w:sz w:val="24"/>
          <w:lang w:eastAsia="en-GB"/>
        </w:rPr>
        <w:t xml:space="preserve">, </w:t>
      </w:r>
      <w:r w:rsidRPr="009811D7">
        <w:rPr>
          <w:rFonts w:ascii="Calibri" w:eastAsia="Times New Roman" w:hAnsi="Calibri"/>
          <w:b/>
          <w:sz w:val="24"/>
          <w:lang w:eastAsia="en-GB"/>
        </w:rPr>
        <w:t>trust</w:t>
      </w:r>
      <w:r w:rsidRPr="009811D7">
        <w:rPr>
          <w:rFonts w:ascii="Calibri" w:eastAsia="Times New Roman" w:hAnsi="Calibri"/>
          <w:sz w:val="24"/>
          <w:lang w:eastAsia="en-GB"/>
        </w:rPr>
        <w:t xml:space="preserve">, </w:t>
      </w:r>
      <w:r w:rsidRPr="009811D7">
        <w:rPr>
          <w:rFonts w:ascii="Calibri" w:eastAsia="Times New Roman" w:hAnsi="Calibri"/>
          <w:b/>
          <w:sz w:val="24"/>
          <w:lang w:eastAsia="en-GB"/>
        </w:rPr>
        <w:t>forgiveness</w:t>
      </w:r>
      <w:r w:rsidRPr="009811D7">
        <w:rPr>
          <w:rFonts w:ascii="Calibri" w:eastAsia="Times New Roman" w:hAnsi="Calibri"/>
          <w:sz w:val="24"/>
          <w:lang w:eastAsia="en-GB"/>
        </w:rPr>
        <w:t xml:space="preserve"> and </w:t>
      </w:r>
      <w:r w:rsidRPr="009811D7">
        <w:rPr>
          <w:rFonts w:ascii="Calibri" w:eastAsia="Times New Roman" w:hAnsi="Calibri"/>
          <w:b/>
          <w:sz w:val="24"/>
          <w:lang w:eastAsia="en-GB"/>
        </w:rPr>
        <w:t>respect</w:t>
      </w:r>
      <w:r w:rsidRPr="009811D7">
        <w:rPr>
          <w:rFonts w:ascii="Calibri" w:eastAsia="Times New Roman" w:hAnsi="Calibri"/>
          <w:sz w:val="24"/>
          <w:lang w:eastAsia="en-GB"/>
        </w:rPr>
        <w:t>.</w:t>
      </w:r>
    </w:p>
    <w:p w14:paraId="15C8F977"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promote and advance good relationships and positive behaviour.</w:t>
      </w:r>
    </w:p>
    <w:p w14:paraId="5A170BF1"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bCs/>
          <w:sz w:val="24"/>
          <w:lang w:eastAsia="en-GB"/>
        </w:rPr>
        <w:t xml:space="preserve">Ensure that rewards are equitable and consequences are consistently applied. </w:t>
      </w:r>
    </w:p>
    <w:p w14:paraId="413201DB"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promote consistency in the way we manage challenging situations.</w:t>
      </w:r>
    </w:p>
    <w:p w14:paraId="367DF837" w14:textId="77777777" w:rsidR="00345893"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help children take increasing responsibility for their own behaviour, therefore becoming positive, responsible and increasingly independent members of the school community and wider community.</w:t>
      </w:r>
    </w:p>
    <w:p w14:paraId="19A81EAA" w14:textId="77777777" w:rsidR="00345893" w:rsidRDefault="00345893" w:rsidP="00345893">
      <w:pPr>
        <w:spacing w:after="0"/>
        <w:jc w:val="both"/>
        <w:rPr>
          <w:rFonts w:ascii="Calibri" w:eastAsia="Times New Roman" w:hAnsi="Calibri"/>
          <w:sz w:val="24"/>
          <w:lang w:eastAsia="en-GB"/>
        </w:rPr>
      </w:pPr>
    </w:p>
    <w:p w14:paraId="61AD1A93" w14:textId="77777777" w:rsidR="00345893" w:rsidRPr="004C5C0D" w:rsidRDefault="00345893" w:rsidP="00345893">
      <w:pPr>
        <w:pStyle w:val="1bodycopy10pt"/>
        <w:spacing w:after="0"/>
        <w:jc w:val="both"/>
        <w:rPr>
          <w:rFonts w:ascii="Calibri" w:hAnsi="Calibri" w:cs="Calibri"/>
          <w:sz w:val="24"/>
        </w:rPr>
      </w:pPr>
      <w:r w:rsidRPr="004C5C0D">
        <w:rPr>
          <w:rFonts w:ascii="Calibri" w:hAnsi="Calibri" w:cs="Calibri"/>
          <w:sz w:val="24"/>
        </w:rPr>
        <w:t>This policy aims to:</w:t>
      </w:r>
    </w:p>
    <w:p w14:paraId="48E169CB" w14:textId="66EE74FC"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Provide a consistent approach to behaviour management</w:t>
      </w:r>
      <w:r>
        <w:rPr>
          <w:rFonts w:ascii="Calibri" w:hAnsi="Calibri" w:cs="Calibri"/>
          <w:sz w:val="24"/>
          <w:szCs w:val="24"/>
          <w:lang w:eastAsia="en-GB"/>
        </w:rPr>
        <w:t>;</w:t>
      </w:r>
    </w:p>
    <w:p w14:paraId="0AA47C46" w14:textId="650AE68C"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Define what we consider to be unacceptable behaviour, including bullying and discrimination</w:t>
      </w:r>
      <w:r>
        <w:rPr>
          <w:rFonts w:ascii="Calibri" w:hAnsi="Calibri" w:cs="Calibri"/>
          <w:sz w:val="24"/>
          <w:szCs w:val="24"/>
          <w:lang w:eastAsia="en-GB"/>
        </w:rPr>
        <w:t>;</w:t>
      </w:r>
    </w:p>
    <w:p w14:paraId="63402FA4" w14:textId="6E3B847D"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Outline how pupils are expected to behave</w:t>
      </w:r>
      <w:r>
        <w:rPr>
          <w:rFonts w:ascii="Calibri" w:hAnsi="Calibri" w:cs="Calibri"/>
          <w:sz w:val="24"/>
          <w:szCs w:val="24"/>
          <w:lang w:eastAsia="en-GB"/>
        </w:rPr>
        <w:t>;</w:t>
      </w:r>
    </w:p>
    <w:p w14:paraId="307098D8" w14:textId="7C56A45F"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Summarise the roles and responsibilities of different people in the school community with regards to behaviour management</w:t>
      </w:r>
      <w:r>
        <w:rPr>
          <w:rFonts w:ascii="Calibri" w:hAnsi="Calibri" w:cs="Calibri"/>
          <w:sz w:val="24"/>
          <w:szCs w:val="24"/>
          <w:lang w:eastAsia="en-GB"/>
        </w:rPr>
        <w:t>;</w:t>
      </w:r>
    </w:p>
    <w:p w14:paraId="6AA47061" w14:textId="22ECBF2F" w:rsidR="00345893"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Outline our system of rewards and sanctions</w:t>
      </w:r>
      <w:r>
        <w:rPr>
          <w:rFonts w:ascii="Calibri" w:hAnsi="Calibri" w:cs="Calibri"/>
          <w:sz w:val="24"/>
          <w:szCs w:val="24"/>
          <w:lang w:eastAsia="en-GB"/>
        </w:rPr>
        <w:t>.</w:t>
      </w:r>
    </w:p>
    <w:p w14:paraId="4178383E" w14:textId="77777777" w:rsidR="00345893" w:rsidRDefault="00345893" w:rsidP="00345893">
      <w:pPr>
        <w:pStyle w:val="4Bulletedcopyblue"/>
        <w:numPr>
          <w:ilvl w:val="0"/>
          <w:numId w:val="0"/>
        </w:numPr>
        <w:spacing w:after="0"/>
        <w:ind w:left="312" w:hanging="170"/>
        <w:jc w:val="both"/>
        <w:rPr>
          <w:rFonts w:ascii="Calibri" w:hAnsi="Calibri" w:cs="Calibri"/>
          <w:sz w:val="24"/>
          <w:szCs w:val="24"/>
          <w:lang w:eastAsia="en-GB"/>
        </w:rPr>
      </w:pPr>
    </w:p>
    <w:p w14:paraId="3C1277CB" w14:textId="77777777" w:rsidR="00345893" w:rsidRPr="002C7718" w:rsidRDefault="00345893" w:rsidP="00345893">
      <w:pPr>
        <w:pStyle w:val="Heading1"/>
        <w:spacing w:before="0" w:after="0"/>
        <w:jc w:val="both"/>
        <w:rPr>
          <w:rFonts w:ascii="Calibri" w:hAnsi="Calibri" w:cs="Calibri"/>
          <w:color w:val="auto"/>
          <w:sz w:val="24"/>
          <w:szCs w:val="24"/>
        </w:rPr>
      </w:pPr>
      <w:bookmarkStart w:id="1" w:name="_Toc80610092"/>
      <w:r w:rsidRPr="002C7718">
        <w:rPr>
          <w:rFonts w:ascii="Calibri" w:hAnsi="Calibri" w:cs="Calibri"/>
          <w:color w:val="auto"/>
          <w:sz w:val="24"/>
          <w:szCs w:val="24"/>
        </w:rPr>
        <w:t>2. Legislation and statutory requirements</w:t>
      </w:r>
      <w:bookmarkEnd w:id="1"/>
    </w:p>
    <w:p w14:paraId="07CE19D5" w14:textId="77777777" w:rsidR="00345893" w:rsidRDefault="00345893" w:rsidP="00345893">
      <w:pPr>
        <w:pStyle w:val="1bodycopy10pt"/>
        <w:spacing w:after="0"/>
        <w:jc w:val="both"/>
        <w:rPr>
          <w:rFonts w:ascii="Calibri" w:hAnsi="Calibri" w:cs="Calibri"/>
          <w:sz w:val="24"/>
        </w:rPr>
      </w:pPr>
    </w:p>
    <w:p w14:paraId="2B8A7559" w14:textId="3A1D0ED0"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This policy is based on advice from the Department for Education (DfE) on:</w:t>
      </w:r>
    </w:p>
    <w:p w14:paraId="79C49F8F"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begin"/>
      </w:r>
      <w:r w:rsidRPr="002C7718">
        <w:rPr>
          <w:rFonts w:ascii="Calibri" w:hAnsi="Calibri" w:cs="Calibri"/>
          <w:sz w:val="24"/>
          <w:szCs w:val="24"/>
        </w:rPr>
        <w:instrText xml:space="preserve"> HYPERLINK "https://www.gov.uk/government/publications/behaviour-and-discipline-in-schools" </w:instrText>
      </w:r>
      <w:r w:rsidRPr="002C7718">
        <w:rPr>
          <w:rFonts w:ascii="Calibri" w:hAnsi="Calibri" w:cs="Calibri"/>
          <w:sz w:val="24"/>
          <w:szCs w:val="24"/>
        </w:rPr>
      </w:r>
      <w:r w:rsidRPr="002C7718">
        <w:rPr>
          <w:rFonts w:ascii="Calibri" w:hAnsi="Calibri" w:cs="Calibri"/>
          <w:sz w:val="24"/>
          <w:szCs w:val="24"/>
        </w:rPr>
        <w:fldChar w:fldCharType="separate"/>
      </w:r>
      <w:r w:rsidRPr="002C7718">
        <w:rPr>
          <w:rStyle w:val="Hyperlink"/>
          <w:rFonts w:ascii="Calibri" w:hAnsi="Calibri" w:cs="Calibri"/>
          <w:sz w:val="24"/>
        </w:rPr>
        <w:t>Behaviour and discipline in schools</w:t>
      </w:r>
    </w:p>
    <w:p w14:paraId="072A350D"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end"/>
      </w:r>
      <w:r w:rsidRPr="002C7718">
        <w:rPr>
          <w:rStyle w:val="Hyperlink"/>
          <w:rFonts w:ascii="Calibri" w:hAnsi="Calibri" w:cs="Calibri"/>
          <w:sz w:val="24"/>
        </w:rPr>
        <w:fldChar w:fldCharType="begin"/>
      </w:r>
      <w:r w:rsidRPr="002C7718">
        <w:rPr>
          <w:rStyle w:val="Hyperlink"/>
          <w:rFonts w:ascii="Calibri" w:hAnsi="Calibri" w:cs="Calibri"/>
          <w:sz w:val="24"/>
        </w:rPr>
        <w:instrText xml:space="preserve"> HYPERLINK "https://www.gov.uk/government/publications/searching-screening-and-confiscation" </w:instrText>
      </w:r>
      <w:r w:rsidRPr="002C7718">
        <w:rPr>
          <w:rStyle w:val="Hyperlink"/>
          <w:rFonts w:ascii="Calibri" w:hAnsi="Calibri" w:cs="Calibri"/>
          <w:sz w:val="24"/>
        </w:rPr>
      </w:r>
      <w:r w:rsidRPr="002C7718">
        <w:rPr>
          <w:rStyle w:val="Hyperlink"/>
          <w:rFonts w:ascii="Calibri" w:hAnsi="Calibri" w:cs="Calibri"/>
          <w:sz w:val="24"/>
        </w:rPr>
        <w:fldChar w:fldCharType="separate"/>
      </w:r>
      <w:r w:rsidRPr="002C7718">
        <w:rPr>
          <w:rStyle w:val="Hyperlink"/>
          <w:rFonts w:ascii="Calibri" w:hAnsi="Calibri" w:cs="Calibri"/>
          <w:sz w:val="24"/>
        </w:rPr>
        <w:t>Searching, screening and confiscation at school</w:t>
      </w:r>
    </w:p>
    <w:p w14:paraId="7941F030"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Style w:val="Hyperlink"/>
          <w:rFonts w:ascii="Calibri" w:hAnsi="Calibri" w:cs="Calibri"/>
          <w:sz w:val="24"/>
        </w:rPr>
        <w:fldChar w:fldCharType="end"/>
      </w:r>
      <w:hyperlink r:id="rId11" w:history="1">
        <w:r w:rsidRPr="002C7718">
          <w:rPr>
            <w:rStyle w:val="Hyperlink"/>
            <w:rFonts w:ascii="Calibri" w:hAnsi="Calibri" w:cs="Calibri"/>
            <w:sz w:val="24"/>
          </w:rPr>
          <w:t>The Equality Act 2010</w:t>
        </w:r>
      </w:hyperlink>
    </w:p>
    <w:p w14:paraId="71A851AD"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hyperlink r:id="rId12" w:history="1">
        <w:r w:rsidRPr="002C7718">
          <w:rPr>
            <w:rStyle w:val="Hyperlink"/>
            <w:rFonts w:ascii="Calibri" w:hAnsi="Calibri" w:cs="Calibri"/>
            <w:sz w:val="24"/>
          </w:rPr>
          <w:t>Keeping Children Safe in Education</w:t>
        </w:r>
      </w:hyperlink>
    </w:p>
    <w:p w14:paraId="61525DF2"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begin"/>
      </w:r>
      <w:r w:rsidRPr="002C7718">
        <w:rPr>
          <w:rFonts w:ascii="Calibri" w:hAnsi="Calibri" w:cs="Calibri"/>
          <w:sz w:val="24"/>
          <w:szCs w:val="24"/>
        </w:rPr>
        <w:instrText xml:space="preserve"> HYPERLINK "https://www.gov.uk/government/publications/use-of-reasonable-force-in-schools" </w:instrText>
      </w:r>
      <w:r w:rsidRPr="002C7718">
        <w:rPr>
          <w:rFonts w:ascii="Calibri" w:hAnsi="Calibri" w:cs="Calibri"/>
          <w:sz w:val="24"/>
          <w:szCs w:val="24"/>
        </w:rPr>
      </w:r>
      <w:r w:rsidRPr="002C7718">
        <w:rPr>
          <w:rFonts w:ascii="Calibri" w:hAnsi="Calibri" w:cs="Calibri"/>
          <w:sz w:val="24"/>
          <w:szCs w:val="24"/>
        </w:rPr>
        <w:fldChar w:fldCharType="separate"/>
      </w:r>
      <w:r w:rsidRPr="002C7718">
        <w:rPr>
          <w:rStyle w:val="Hyperlink"/>
          <w:rFonts w:ascii="Calibri" w:hAnsi="Calibri" w:cs="Calibri"/>
          <w:sz w:val="24"/>
        </w:rPr>
        <w:t>Use of reasonable force in schools</w:t>
      </w:r>
    </w:p>
    <w:p w14:paraId="2FEAEFBF"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end"/>
      </w:r>
      <w:hyperlink r:id="rId13" w:history="1">
        <w:r w:rsidRPr="002C7718">
          <w:rPr>
            <w:rStyle w:val="Hyperlink"/>
            <w:rFonts w:ascii="Calibri" w:hAnsi="Calibri" w:cs="Calibri"/>
            <w:sz w:val="24"/>
          </w:rPr>
          <w:t>Supporting pupils with medical conditions at school</w:t>
        </w:r>
      </w:hyperlink>
      <w:r w:rsidRPr="002C7718">
        <w:rPr>
          <w:rStyle w:val="Hyperlink"/>
          <w:rFonts w:ascii="Calibri" w:hAnsi="Calibri" w:cs="Calibri"/>
          <w:sz w:val="24"/>
        </w:rPr>
        <w:t xml:space="preserve"> </w:t>
      </w:r>
    </w:p>
    <w:p w14:paraId="6F3F75AF" w14:textId="77777777" w:rsidR="00345893" w:rsidRDefault="00345893" w:rsidP="00345893">
      <w:pPr>
        <w:pStyle w:val="1bodycopy10pt"/>
        <w:spacing w:after="0"/>
        <w:jc w:val="both"/>
        <w:rPr>
          <w:rFonts w:ascii="Calibri" w:hAnsi="Calibri" w:cs="Calibri"/>
          <w:sz w:val="24"/>
        </w:rPr>
      </w:pPr>
    </w:p>
    <w:p w14:paraId="62FC3C44" w14:textId="2AF1E3B0" w:rsidR="00345893" w:rsidRPr="002C7718" w:rsidRDefault="00345893" w:rsidP="00345893">
      <w:pPr>
        <w:pStyle w:val="1bodycopy10pt"/>
        <w:spacing w:after="0"/>
        <w:jc w:val="both"/>
        <w:rPr>
          <w:rStyle w:val="Hyperlink"/>
          <w:rFonts w:ascii="Calibri" w:hAnsi="Calibri" w:cs="Calibri"/>
          <w:sz w:val="24"/>
        </w:rPr>
      </w:pPr>
      <w:r w:rsidRPr="002C7718">
        <w:rPr>
          <w:rFonts w:ascii="Calibri" w:hAnsi="Calibri" w:cs="Calibri"/>
          <w:sz w:val="24"/>
        </w:rPr>
        <w:t xml:space="preserve">It is also based on the </w:t>
      </w:r>
      <w:hyperlink r:id="rId14" w:history="1">
        <w:r>
          <w:rPr>
            <w:rStyle w:val="Hyperlink"/>
            <w:rFonts w:ascii="Calibri" w:hAnsi="Calibri" w:cs="Calibri"/>
            <w:sz w:val="24"/>
          </w:rPr>
          <w:t>S</w:t>
        </w:r>
        <w:r w:rsidRPr="002C7718">
          <w:rPr>
            <w:rStyle w:val="Hyperlink"/>
            <w:rFonts w:ascii="Calibri" w:hAnsi="Calibri" w:cs="Calibri"/>
            <w:sz w:val="24"/>
          </w:rPr>
          <w:t xml:space="preserve">pecial </w:t>
        </w:r>
        <w:r>
          <w:rPr>
            <w:rStyle w:val="Hyperlink"/>
            <w:rFonts w:ascii="Calibri" w:hAnsi="Calibri" w:cs="Calibri"/>
            <w:sz w:val="24"/>
          </w:rPr>
          <w:t>E</w:t>
        </w:r>
        <w:r w:rsidRPr="002C7718">
          <w:rPr>
            <w:rStyle w:val="Hyperlink"/>
            <w:rFonts w:ascii="Calibri" w:hAnsi="Calibri" w:cs="Calibri"/>
            <w:sz w:val="24"/>
          </w:rPr>
          <w:t xml:space="preserve">ducational </w:t>
        </w:r>
        <w:r>
          <w:rPr>
            <w:rStyle w:val="Hyperlink"/>
            <w:rFonts w:ascii="Calibri" w:hAnsi="Calibri" w:cs="Calibri"/>
            <w:sz w:val="24"/>
          </w:rPr>
          <w:t>N</w:t>
        </w:r>
        <w:r w:rsidRPr="002C7718">
          <w:rPr>
            <w:rStyle w:val="Hyperlink"/>
            <w:rFonts w:ascii="Calibri" w:hAnsi="Calibri" w:cs="Calibri"/>
            <w:sz w:val="24"/>
          </w:rPr>
          <w:t xml:space="preserve">eeds and </w:t>
        </w:r>
        <w:r>
          <w:rPr>
            <w:rStyle w:val="Hyperlink"/>
            <w:rFonts w:ascii="Calibri" w:hAnsi="Calibri" w:cs="Calibri"/>
            <w:sz w:val="24"/>
          </w:rPr>
          <w:t>D</w:t>
        </w:r>
        <w:r w:rsidRPr="002C7718">
          <w:rPr>
            <w:rStyle w:val="Hyperlink"/>
            <w:rFonts w:ascii="Calibri" w:hAnsi="Calibri" w:cs="Calibri"/>
            <w:sz w:val="24"/>
          </w:rPr>
          <w:t xml:space="preserve">isability (SEND) </w:t>
        </w:r>
        <w:r>
          <w:rPr>
            <w:rStyle w:val="Hyperlink"/>
            <w:rFonts w:ascii="Calibri" w:hAnsi="Calibri" w:cs="Calibri"/>
            <w:sz w:val="24"/>
          </w:rPr>
          <w:t>C</w:t>
        </w:r>
        <w:r w:rsidRPr="002C7718">
          <w:rPr>
            <w:rStyle w:val="Hyperlink"/>
            <w:rFonts w:ascii="Calibri" w:hAnsi="Calibri" w:cs="Calibri"/>
            <w:sz w:val="24"/>
          </w:rPr>
          <w:t xml:space="preserve">ode of </w:t>
        </w:r>
        <w:r>
          <w:rPr>
            <w:rStyle w:val="Hyperlink"/>
            <w:rFonts w:ascii="Calibri" w:hAnsi="Calibri" w:cs="Calibri"/>
            <w:sz w:val="24"/>
          </w:rPr>
          <w:t>P</w:t>
        </w:r>
        <w:r w:rsidRPr="002C7718">
          <w:rPr>
            <w:rStyle w:val="Hyperlink"/>
            <w:rFonts w:ascii="Calibri" w:hAnsi="Calibri" w:cs="Calibri"/>
            <w:sz w:val="24"/>
          </w:rPr>
          <w:t>ractice</w:t>
        </w:r>
      </w:hyperlink>
    </w:p>
    <w:p w14:paraId="170A9D04" w14:textId="77777777" w:rsidR="00345893" w:rsidRDefault="00345893" w:rsidP="00345893">
      <w:pPr>
        <w:pStyle w:val="1bodycopy10pt"/>
        <w:spacing w:after="0"/>
        <w:jc w:val="both"/>
        <w:rPr>
          <w:rFonts w:ascii="Calibri" w:hAnsi="Calibri" w:cs="Calibri"/>
          <w:b/>
          <w:bCs/>
          <w:sz w:val="24"/>
        </w:rPr>
      </w:pPr>
    </w:p>
    <w:p w14:paraId="01A0DA4B" w14:textId="0C3DD333" w:rsidR="00345893" w:rsidRPr="00A8569B" w:rsidRDefault="00345893" w:rsidP="00345893">
      <w:pPr>
        <w:pStyle w:val="1bodycopy10pt"/>
        <w:spacing w:after="0"/>
        <w:jc w:val="both"/>
        <w:rPr>
          <w:rFonts w:ascii="Calibri" w:hAnsi="Calibri" w:cs="Calibri"/>
          <w:b/>
          <w:bCs/>
          <w:sz w:val="24"/>
        </w:rPr>
      </w:pPr>
      <w:r w:rsidRPr="00A8569B">
        <w:rPr>
          <w:rFonts w:ascii="Calibri" w:hAnsi="Calibri" w:cs="Calibri"/>
          <w:b/>
          <w:bCs/>
          <w:sz w:val="24"/>
        </w:rPr>
        <w:t>In addition, this policy is based on:</w:t>
      </w:r>
    </w:p>
    <w:p w14:paraId="12E31DB4" w14:textId="41F26C9E" w:rsidR="00345893" w:rsidRPr="002C7718" w:rsidRDefault="00345893" w:rsidP="00345893">
      <w:pPr>
        <w:pStyle w:val="4Bulletedcopyblue"/>
        <w:numPr>
          <w:ilvl w:val="0"/>
          <w:numId w:val="7"/>
        </w:numPr>
        <w:spacing w:after="0"/>
        <w:jc w:val="both"/>
        <w:rPr>
          <w:rFonts w:ascii="Calibri" w:hAnsi="Calibri" w:cs="Calibri"/>
          <w:sz w:val="24"/>
          <w:szCs w:val="24"/>
          <w:u w:val="single"/>
        </w:rPr>
      </w:pPr>
      <w:r w:rsidRPr="002C7718">
        <w:rPr>
          <w:rFonts w:ascii="Calibri" w:hAnsi="Calibri" w:cs="Calibri"/>
          <w:sz w:val="24"/>
          <w:szCs w:val="24"/>
        </w:rPr>
        <w:lastRenderedPageBreak/>
        <w:t xml:space="preserve">Schedule 1 of the </w:t>
      </w:r>
      <w:hyperlink r:id="rId15" w:history="1">
        <w:r w:rsidRPr="002C7718">
          <w:rPr>
            <w:rStyle w:val="Hyperlink"/>
            <w:rFonts w:ascii="Calibri" w:hAnsi="Calibri" w:cs="Calibri"/>
            <w:sz w:val="24"/>
          </w:rPr>
          <w:t>Education (Independent School Standards) Regulations 2014</w:t>
        </w:r>
      </w:hyperlink>
      <w:r w:rsidRPr="002C7718">
        <w:rPr>
          <w:rFonts w:ascii="Calibri" w:hAnsi="Calibri" w:cs="Calibri"/>
          <w:sz w:val="24"/>
          <w:szCs w:val="24"/>
        </w:rPr>
        <w:t>; paragraph 7 outlines a school’s duty to safeguard and promote the welfare of children, paragraph 9 requires the school to have a written behaviour policy and paragraph 10 requires the school to have an anti-bullying strategy</w:t>
      </w:r>
    </w:p>
    <w:p w14:paraId="2DF74D8C" w14:textId="77777777" w:rsidR="00345893" w:rsidRPr="002C7718" w:rsidRDefault="00345893" w:rsidP="00345893">
      <w:pPr>
        <w:pStyle w:val="4Bulletedcopyblue"/>
        <w:numPr>
          <w:ilvl w:val="0"/>
          <w:numId w:val="7"/>
        </w:numPr>
        <w:spacing w:after="0"/>
        <w:jc w:val="both"/>
        <w:rPr>
          <w:rFonts w:ascii="Calibri" w:hAnsi="Calibri" w:cs="Calibri"/>
          <w:sz w:val="24"/>
          <w:szCs w:val="24"/>
          <w:u w:val="single"/>
        </w:rPr>
      </w:pPr>
      <w:hyperlink r:id="rId16" w:anchor="behaviour-policy" w:history="1">
        <w:r w:rsidRPr="002C7718">
          <w:rPr>
            <w:rStyle w:val="Hyperlink"/>
            <w:rFonts w:ascii="Calibri" w:hAnsi="Calibri" w:cs="Calibri"/>
            <w:sz w:val="24"/>
          </w:rPr>
          <w:t>DfE guidance</w:t>
        </w:r>
      </w:hyperlink>
      <w:r w:rsidRPr="002C7718">
        <w:rPr>
          <w:rFonts w:ascii="Calibri" w:hAnsi="Calibri" w:cs="Calibri"/>
          <w:sz w:val="24"/>
          <w:szCs w:val="24"/>
        </w:rPr>
        <w:t xml:space="preserve"> explaining that academies should publish their behaviour policy and anti-bullying strategy online</w:t>
      </w:r>
    </w:p>
    <w:p w14:paraId="744B94FF" w14:textId="77777777" w:rsidR="00345893" w:rsidRDefault="00345893" w:rsidP="00345893">
      <w:pPr>
        <w:pStyle w:val="1bodycopy10pt"/>
        <w:spacing w:after="0"/>
        <w:jc w:val="both"/>
        <w:rPr>
          <w:rFonts w:ascii="Calibri" w:hAnsi="Calibri" w:cs="Calibri"/>
          <w:sz w:val="24"/>
        </w:rPr>
      </w:pPr>
    </w:p>
    <w:p w14:paraId="0366B9F5" w14:textId="1CB8B02E"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This policy complies with our funding agreement and articles of association.</w:t>
      </w:r>
    </w:p>
    <w:p w14:paraId="16F8AFC8" w14:textId="77777777" w:rsidR="00345893" w:rsidRDefault="00345893" w:rsidP="00345893">
      <w:pPr>
        <w:spacing w:after="0"/>
        <w:jc w:val="both"/>
        <w:rPr>
          <w:rFonts w:ascii="Calibri" w:eastAsia="Times New Roman" w:hAnsi="Calibri"/>
          <w:sz w:val="24"/>
          <w:lang w:eastAsia="en-GB"/>
        </w:rPr>
      </w:pPr>
    </w:p>
    <w:p w14:paraId="5D7C373A" w14:textId="278FFB7B" w:rsidR="00345893" w:rsidRDefault="00345893" w:rsidP="00345893">
      <w:pPr>
        <w:pStyle w:val="Heading1"/>
        <w:spacing w:before="0" w:after="0"/>
        <w:jc w:val="both"/>
        <w:rPr>
          <w:rFonts w:ascii="Calibri" w:hAnsi="Calibri" w:cs="Calibri"/>
          <w:color w:val="auto"/>
          <w:sz w:val="24"/>
          <w:szCs w:val="24"/>
        </w:rPr>
      </w:pPr>
      <w:r w:rsidRPr="002C7718">
        <w:rPr>
          <w:rFonts w:ascii="Calibri" w:hAnsi="Calibri" w:cs="Calibri"/>
          <w:color w:val="auto"/>
          <w:sz w:val="24"/>
          <w:szCs w:val="24"/>
        </w:rPr>
        <w:t xml:space="preserve">3. </w:t>
      </w:r>
      <w:bookmarkStart w:id="2" w:name="_Toc80610093"/>
      <w:r w:rsidRPr="002C7718">
        <w:rPr>
          <w:rFonts w:ascii="Calibri" w:hAnsi="Calibri" w:cs="Calibri"/>
          <w:color w:val="auto"/>
          <w:sz w:val="24"/>
          <w:szCs w:val="24"/>
        </w:rPr>
        <w:t>Definitions</w:t>
      </w:r>
      <w:bookmarkEnd w:id="2"/>
    </w:p>
    <w:p w14:paraId="59AF6EFB" w14:textId="77777777" w:rsidR="00345893" w:rsidRPr="00345893" w:rsidRDefault="00345893" w:rsidP="00345893">
      <w:pPr>
        <w:spacing w:after="0"/>
        <w:jc w:val="both"/>
      </w:pPr>
    </w:p>
    <w:p w14:paraId="015F8AAC"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Misbehaviour</w:t>
      </w:r>
      <w:r w:rsidRPr="002C7718">
        <w:rPr>
          <w:rFonts w:ascii="Calibri" w:hAnsi="Calibri" w:cs="Calibri"/>
          <w:sz w:val="24"/>
        </w:rPr>
        <w:t xml:space="preserve"> is defined as:</w:t>
      </w:r>
    </w:p>
    <w:p w14:paraId="49579524"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Disruption in lessons, in corridors between lessons, and at break and lunchtimes</w:t>
      </w:r>
    </w:p>
    <w:p w14:paraId="400169CF"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Non-completion of classwork or homework</w:t>
      </w:r>
    </w:p>
    <w:p w14:paraId="11450670"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Poor attitude</w:t>
      </w:r>
    </w:p>
    <w:p w14:paraId="2014C12B"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Incorrect uniform</w:t>
      </w:r>
      <w:r>
        <w:rPr>
          <w:rFonts w:ascii="Calibri" w:hAnsi="Calibri" w:cs="Calibri"/>
          <w:sz w:val="24"/>
          <w:szCs w:val="24"/>
        </w:rPr>
        <w:t xml:space="preserve"> (context dependent)</w:t>
      </w:r>
    </w:p>
    <w:p w14:paraId="7A90EF4B" w14:textId="77777777" w:rsidR="00345893" w:rsidRDefault="00345893" w:rsidP="00345893">
      <w:pPr>
        <w:pStyle w:val="1bodycopy10pt"/>
        <w:spacing w:after="0"/>
        <w:jc w:val="both"/>
        <w:rPr>
          <w:rFonts w:ascii="Calibri" w:hAnsi="Calibri" w:cs="Calibri"/>
          <w:b/>
          <w:sz w:val="24"/>
        </w:rPr>
      </w:pPr>
    </w:p>
    <w:p w14:paraId="5743573A" w14:textId="6D914F02"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Serious misbehaviour</w:t>
      </w:r>
      <w:r w:rsidRPr="002C7718">
        <w:rPr>
          <w:rFonts w:ascii="Calibri" w:hAnsi="Calibri" w:cs="Calibri"/>
          <w:sz w:val="24"/>
        </w:rPr>
        <w:t xml:space="preserve"> is defined as:</w:t>
      </w:r>
    </w:p>
    <w:p w14:paraId="4D762649"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Repeated breaches of the school rules</w:t>
      </w:r>
    </w:p>
    <w:p w14:paraId="48A78CAB"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 xml:space="preserve">Any form of bullying </w:t>
      </w:r>
    </w:p>
    <w:p w14:paraId="5ECC6744"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Sexual violence, such as rape, assault by penetration, or sexual assault (intentional sexual touching without consent)</w:t>
      </w:r>
    </w:p>
    <w:p w14:paraId="62A2922A"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Sexual harassment, meaning unwanted conduct of a sexual nature, such as:</w:t>
      </w:r>
    </w:p>
    <w:p w14:paraId="2EF1783F" w14:textId="4430CBB1" w:rsidR="00345893" w:rsidRPr="00345893" w:rsidRDefault="00345893" w:rsidP="00345893">
      <w:pPr>
        <w:pStyle w:val="4Bulletedcopyblue"/>
        <w:numPr>
          <w:ilvl w:val="0"/>
          <w:numId w:val="0"/>
        </w:numPr>
        <w:spacing w:after="0"/>
        <w:ind w:left="720"/>
        <w:jc w:val="both"/>
        <w:rPr>
          <w:rFonts w:ascii="Calibri" w:hAnsi="Calibri" w:cs="Calibri"/>
          <w:sz w:val="24"/>
          <w:szCs w:val="24"/>
        </w:rPr>
      </w:pPr>
      <w:r>
        <w:rPr>
          <w:rFonts w:ascii="Calibri" w:hAnsi="Calibri" w:cs="Calibri"/>
          <w:sz w:val="24"/>
          <w:szCs w:val="24"/>
        </w:rPr>
        <w:t>s</w:t>
      </w:r>
      <w:r w:rsidRPr="00345893">
        <w:rPr>
          <w:rFonts w:ascii="Calibri" w:hAnsi="Calibri" w:cs="Calibri"/>
          <w:sz w:val="24"/>
          <w:szCs w:val="24"/>
        </w:rPr>
        <w:t>exual comments</w:t>
      </w:r>
      <w:r>
        <w:rPr>
          <w:rFonts w:ascii="Calibri" w:hAnsi="Calibri" w:cs="Calibri"/>
          <w:sz w:val="24"/>
          <w:szCs w:val="24"/>
        </w:rPr>
        <w:t xml:space="preserve"> or se</w:t>
      </w:r>
      <w:r w:rsidRPr="00345893">
        <w:rPr>
          <w:rFonts w:ascii="Calibri" w:hAnsi="Calibri" w:cs="Calibri"/>
          <w:sz w:val="24"/>
          <w:szCs w:val="24"/>
        </w:rPr>
        <w:t>xual jokes or taunting</w:t>
      </w:r>
    </w:p>
    <w:p w14:paraId="009ECCC7" w14:textId="0E39DFBF"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Physical behaviour</w:t>
      </w:r>
    </w:p>
    <w:p w14:paraId="67229122" w14:textId="77777777"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Online sexual harassment such as unwanted sexual comments and messages (including on social media), sharing of nude or semi-nude images and/or videos, or sharing of unwanted explicit content</w:t>
      </w:r>
    </w:p>
    <w:p w14:paraId="3426B0F3" w14:textId="10B6E444"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Up</w:t>
      </w:r>
      <w:r>
        <w:rPr>
          <w:rFonts w:ascii="Calibri" w:hAnsi="Calibri" w:cs="Calibri"/>
          <w:sz w:val="24"/>
          <w:szCs w:val="24"/>
        </w:rPr>
        <w:t>-</w:t>
      </w:r>
      <w:r w:rsidRPr="00345893">
        <w:rPr>
          <w:rFonts w:ascii="Calibri" w:hAnsi="Calibri" w:cs="Calibri"/>
          <w:sz w:val="24"/>
          <w:szCs w:val="24"/>
        </w:rPr>
        <w:t xml:space="preserve">skirting </w:t>
      </w:r>
    </w:p>
    <w:p w14:paraId="4B5F3949"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Vandalism</w:t>
      </w:r>
    </w:p>
    <w:p w14:paraId="1F258BA6"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Theft</w:t>
      </w:r>
    </w:p>
    <w:p w14:paraId="7E6B28E1"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Fighting</w:t>
      </w:r>
    </w:p>
    <w:p w14:paraId="700C4E2D"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Racist, sexist, homophobic or discriminatory behaviour</w:t>
      </w:r>
    </w:p>
    <w:p w14:paraId="231FF9BA"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 xml:space="preserve">Possession of any prohibited items  </w:t>
      </w:r>
    </w:p>
    <w:p w14:paraId="1CBC2545" w14:textId="77777777" w:rsidR="00345893" w:rsidRDefault="00345893" w:rsidP="00345893">
      <w:pPr>
        <w:pStyle w:val="Heading1"/>
        <w:spacing w:before="0" w:after="0"/>
        <w:jc w:val="both"/>
        <w:rPr>
          <w:rFonts w:ascii="Calibri" w:hAnsi="Calibri" w:cs="Calibri"/>
          <w:color w:val="auto"/>
        </w:rPr>
      </w:pPr>
      <w:bookmarkStart w:id="3" w:name="_Toc80610094"/>
    </w:p>
    <w:p w14:paraId="78EE9397" w14:textId="5D49521D" w:rsidR="00345893" w:rsidRDefault="00345893" w:rsidP="00345893">
      <w:pPr>
        <w:pStyle w:val="Heading1"/>
        <w:spacing w:before="0" w:after="0"/>
        <w:jc w:val="both"/>
        <w:rPr>
          <w:rFonts w:ascii="Calibri" w:hAnsi="Calibri" w:cs="Calibri"/>
          <w:color w:val="auto"/>
          <w:sz w:val="24"/>
          <w:szCs w:val="24"/>
        </w:rPr>
      </w:pPr>
      <w:r w:rsidRPr="002C7718">
        <w:rPr>
          <w:rFonts w:ascii="Calibri" w:hAnsi="Calibri" w:cs="Calibri"/>
          <w:color w:val="auto"/>
          <w:sz w:val="24"/>
          <w:szCs w:val="24"/>
        </w:rPr>
        <w:t>4. Bullying</w:t>
      </w:r>
      <w:bookmarkEnd w:id="3"/>
    </w:p>
    <w:p w14:paraId="60E0176C" w14:textId="77777777" w:rsidR="00345893" w:rsidRPr="00345893" w:rsidRDefault="00345893" w:rsidP="00345893">
      <w:pPr>
        <w:spacing w:after="0"/>
        <w:jc w:val="both"/>
      </w:pPr>
    </w:p>
    <w:p w14:paraId="73A10BA7"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Bullying</w:t>
      </w:r>
      <w:r w:rsidRPr="002C7718">
        <w:rPr>
          <w:rFonts w:ascii="Calibri" w:hAnsi="Calibri" w:cs="Calibri"/>
          <w:sz w:val="24"/>
        </w:rPr>
        <w:t xml:space="preserve"> is defined as the repetitive, intentional harming of one person or group by another person or group, where the relationship involves an imbalance of power.</w:t>
      </w:r>
    </w:p>
    <w:p w14:paraId="3B2A0F45" w14:textId="77777777" w:rsidR="00345893" w:rsidRDefault="00345893" w:rsidP="00345893">
      <w:pPr>
        <w:pStyle w:val="1bodycopy10pt"/>
        <w:spacing w:after="0"/>
        <w:jc w:val="both"/>
        <w:rPr>
          <w:rFonts w:ascii="Calibri" w:eastAsia="Times New Roman" w:hAnsi="Calibri" w:cs="Calibri"/>
          <w:sz w:val="24"/>
          <w:lang w:eastAsia="en-GB"/>
        </w:rPr>
      </w:pPr>
    </w:p>
    <w:p w14:paraId="0448F2FE" w14:textId="0B8652FB" w:rsidR="00345893" w:rsidRPr="002C7718" w:rsidRDefault="00345893" w:rsidP="00345893">
      <w:pPr>
        <w:pStyle w:val="1bodycopy10pt"/>
        <w:spacing w:after="0"/>
        <w:jc w:val="both"/>
        <w:rPr>
          <w:rFonts w:ascii="Calibri" w:eastAsia="Times New Roman" w:hAnsi="Calibri" w:cs="Calibri"/>
          <w:sz w:val="24"/>
          <w:lang w:eastAsia="en-GB"/>
        </w:rPr>
      </w:pPr>
      <w:r w:rsidRPr="002C7718">
        <w:rPr>
          <w:rFonts w:ascii="Calibri" w:eastAsia="Times New Roman" w:hAnsi="Calibri" w:cs="Calibri"/>
          <w:sz w:val="24"/>
          <w:lang w:eastAsia="en-GB"/>
        </w:rPr>
        <w:t>Bullying is, therefore:</w:t>
      </w:r>
    </w:p>
    <w:p w14:paraId="7D9EAE58"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Deliberately hurtful</w:t>
      </w:r>
    </w:p>
    <w:p w14:paraId="4B936F63"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Repeated, often over a period of time</w:t>
      </w:r>
    </w:p>
    <w:p w14:paraId="722507E5"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Difficult to defend against</w:t>
      </w:r>
    </w:p>
    <w:p w14:paraId="16DA6130" w14:textId="77777777" w:rsidR="00345893" w:rsidRDefault="00345893" w:rsidP="00345893">
      <w:pPr>
        <w:pStyle w:val="1bodycopy10pt"/>
        <w:spacing w:after="0"/>
        <w:jc w:val="both"/>
        <w:rPr>
          <w:rFonts w:ascii="Calibri" w:hAnsi="Calibri" w:cs="Calibri"/>
          <w:sz w:val="24"/>
        </w:rPr>
      </w:pPr>
    </w:p>
    <w:p w14:paraId="11ACE1B7" w14:textId="52CF2A14" w:rsidR="00345893" w:rsidRDefault="00345893" w:rsidP="00345893">
      <w:pPr>
        <w:pStyle w:val="1bodycopy10pt"/>
        <w:spacing w:after="0"/>
        <w:jc w:val="both"/>
        <w:rPr>
          <w:rFonts w:ascii="Calibri" w:hAnsi="Calibri" w:cs="Calibri"/>
          <w:sz w:val="24"/>
        </w:rPr>
      </w:pPr>
      <w:r w:rsidRPr="002C7718">
        <w:rPr>
          <w:rFonts w:ascii="Calibri" w:hAnsi="Calibri" w:cs="Calibri"/>
          <w:sz w:val="24"/>
        </w:rPr>
        <w:t>Bullying can include:</w:t>
      </w:r>
    </w:p>
    <w:p w14:paraId="708E3195" w14:textId="77777777" w:rsidR="00345893" w:rsidRPr="002C7718" w:rsidRDefault="00345893" w:rsidP="00345893">
      <w:pPr>
        <w:pStyle w:val="1bodycopy10pt"/>
        <w:spacing w:after="0"/>
        <w:jc w:val="both"/>
        <w:rPr>
          <w:rFonts w:ascii="Calibri" w:hAnsi="Calibri" w:cs="Calibri"/>
          <w:sz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748"/>
        <w:gridCol w:w="6160"/>
      </w:tblGrid>
      <w:tr w:rsidR="00345893" w:rsidRPr="002C7718" w14:paraId="64B283C0" w14:textId="77777777" w:rsidTr="00F33E8E">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05BF755" w14:textId="77777777" w:rsidR="00345893" w:rsidRPr="002C7718" w:rsidRDefault="00345893" w:rsidP="00345893">
            <w:pPr>
              <w:pStyle w:val="1bodycopy10pt"/>
              <w:spacing w:after="0"/>
              <w:jc w:val="both"/>
              <w:rPr>
                <w:rFonts w:ascii="Calibri" w:hAnsi="Calibri" w:cs="Calibri"/>
                <w:caps/>
                <w:sz w:val="24"/>
              </w:rPr>
            </w:pPr>
            <w:r w:rsidRPr="002C7718">
              <w:rPr>
                <w:rFonts w:ascii="Calibri" w:hAnsi="Calibri" w:cs="Calibri"/>
                <w:caps/>
                <w:sz w:val="24"/>
              </w:rPr>
              <w:lastRenderedPageBreak/>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32C4727" w14:textId="77777777" w:rsidR="00345893" w:rsidRPr="002C7718" w:rsidRDefault="00345893" w:rsidP="00345893">
            <w:pPr>
              <w:pStyle w:val="1bodycopy10pt"/>
              <w:spacing w:after="0"/>
              <w:jc w:val="both"/>
              <w:rPr>
                <w:rFonts w:ascii="Calibri" w:hAnsi="Calibri" w:cs="Calibri"/>
                <w:caps/>
                <w:sz w:val="24"/>
              </w:rPr>
            </w:pPr>
            <w:r w:rsidRPr="002C7718">
              <w:rPr>
                <w:rFonts w:ascii="Calibri" w:hAnsi="Calibri" w:cs="Calibri"/>
                <w:caps/>
                <w:sz w:val="24"/>
              </w:rPr>
              <w:t>DEFINITION</w:t>
            </w:r>
          </w:p>
        </w:tc>
      </w:tr>
      <w:tr w:rsidR="00345893" w:rsidRPr="002C7718" w14:paraId="08CD6EE4" w14:textId="77777777" w:rsidTr="00F33E8E">
        <w:trPr>
          <w:cantSplit/>
        </w:trPr>
        <w:tc>
          <w:tcPr>
            <w:tcW w:w="2581" w:type="dxa"/>
          </w:tcPr>
          <w:p w14:paraId="2F753BC3"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Emotional</w:t>
            </w:r>
          </w:p>
        </w:tc>
        <w:tc>
          <w:tcPr>
            <w:tcW w:w="7047" w:type="dxa"/>
          </w:tcPr>
          <w:p w14:paraId="3F82679B" w14:textId="77777777" w:rsidR="00345893" w:rsidRPr="002C7718" w:rsidRDefault="00345893" w:rsidP="00345893">
            <w:pPr>
              <w:pStyle w:val="Tablebodycopy"/>
              <w:spacing w:after="0"/>
              <w:jc w:val="both"/>
              <w:rPr>
                <w:rFonts w:ascii="Calibri" w:hAnsi="Calibri" w:cs="Calibri"/>
                <w:b/>
                <w:sz w:val="24"/>
              </w:rPr>
            </w:pPr>
            <w:r w:rsidRPr="002C7718">
              <w:rPr>
                <w:rFonts w:ascii="Calibri" w:hAnsi="Calibri" w:cs="Calibri"/>
                <w:sz w:val="24"/>
              </w:rPr>
              <w:t>Being unfriendly, excluding, tormenting</w:t>
            </w:r>
          </w:p>
        </w:tc>
      </w:tr>
      <w:tr w:rsidR="00345893" w:rsidRPr="002C7718" w14:paraId="56286B57" w14:textId="77777777" w:rsidTr="00F33E8E">
        <w:trPr>
          <w:cantSplit/>
        </w:trPr>
        <w:tc>
          <w:tcPr>
            <w:tcW w:w="2581" w:type="dxa"/>
          </w:tcPr>
          <w:p w14:paraId="4C23E28A"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Physical</w:t>
            </w:r>
          </w:p>
        </w:tc>
        <w:tc>
          <w:tcPr>
            <w:tcW w:w="7047" w:type="dxa"/>
          </w:tcPr>
          <w:p w14:paraId="17B6AD70"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Hitting, kicking, pushing, taking another’s belongings, any use of violence</w:t>
            </w:r>
          </w:p>
        </w:tc>
      </w:tr>
      <w:tr w:rsidR="00345893" w:rsidRPr="002C7718" w14:paraId="60533F61" w14:textId="77777777" w:rsidTr="00F33E8E">
        <w:trPr>
          <w:cantSplit/>
        </w:trPr>
        <w:tc>
          <w:tcPr>
            <w:tcW w:w="2581" w:type="dxa"/>
          </w:tcPr>
          <w:p w14:paraId="67AAD7A6"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Prejudice-based and discriminatory, including:</w:t>
            </w:r>
          </w:p>
          <w:p w14:paraId="201FDC7D"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Racial</w:t>
            </w:r>
          </w:p>
          <w:p w14:paraId="015A7172"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Faith-based</w:t>
            </w:r>
          </w:p>
          <w:p w14:paraId="05BEC137"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Gendered (sexist)</w:t>
            </w:r>
          </w:p>
          <w:p w14:paraId="02070133"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Homophobic/biphobic</w:t>
            </w:r>
          </w:p>
          <w:p w14:paraId="61C5B290"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Transphobic</w:t>
            </w:r>
          </w:p>
          <w:p w14:paraId="78601F3F"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Disability-based</w:t>
            </w:r>
          </w:p>
        </w:tc>
        <w:tc>
          <w:tcPr>
            <w:tcW w:w="7047" w:type="dxa"/>
          </w:tcPr>
          <w:p w14:paraId="1A9BA69B"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Taunts, gestures, graffiti or physical abuse focused on a particular characteristic (e.g. gender, race, sexuality)</w:t>
            </w:r>
          </w:p>
        </w:tc>
      </w:tr>
      <w:tr w:rsidR="00345893" w:rsidRPr="002C7718" w14:paraId="0F7C7856" w14:textId="77777777" w:rsidTr="00F33E8E">
        <w:trPr>
          <w:cantSplit/>
        </w:trPr>
        <w:tc>
          <w:tcPr>
            <w:tcW w:w="2581" w:type="dxa"/>
          </w:tcPr>
          <w:p w14:paraId="74B3597B"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Sexual</w:t>
            </w:r>
          </w:p>
        </w:tc>
        <w:tc>
          <w:tcPr>
            <w:tcW w:w="7047" w:type="dxa"/>
          </w:tcPr>
          <w:p w14:paraId="1F7CBD72"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Explicit sexual remarks, display of sexual material, sexual gestures, unwanted physical attention, comments about sexual reputation or performance, or inappropriate touching</w:t>
            </w:r>
          </w:p>
        </w:tc>
      </w:tr>
      <w:tr w:rsidR="00345893" w:rsidRPr="002C7718" w14:paraId="0724867F" w14:textId="77777777" w:rsidTr="00F33E8E">
        <w:trPr>
          <w:cantSplit/>
        </w:trPr>
        <w:tc>
          <w:tcPr>
            <w:tcW w:w="2581" w:type="dxa"/>
          </w:tcPr>
          <w:p w14:paraId="35213E61"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Direct or indirect verbal</w:t>
            </w:r>
          </w:p>
        </w:tc>
        <w:tc>
          <w:tcPr>
            <w:tcW w:w="7047" w:type="dxa"/>
          </w:tcPr>
          <w:p w14:paraId="5762DF7C"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Name-calling, sarcasm, spreading rumours, teasing</w:t>
            </w:r>
          </w:p>
        </w:tc>
      </w:tr>
      <w:tr w:rsidR="00345893" w:rsidRPr="002C7718" w14:paraId="7FEFF4CA" w14:textId="77777777" w:rsidTr="00F33E8E">
        <w:trPr>
          <w:cantSplit/>
        </w:trPr>
        <w:tc>
          <w:tcPr>
            <w:tcW w:w="2581" w:type="dxa"/>
          </w:tcPr>
          <w:p w14:paraId="1F485F93"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Cyber-bullying</w:t>
            </w:r>
          </w:p>
        </w:tc>
        <w:tc>
          <w:tcPr>
            <w:tcW w:w="7047" w:type="dxa"/>
          </w:tcPr>
          <w:p w14:paraId="36874F0A"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shd w:val="clear" w:color="auto" w:fill="FFFFFF"/>
              </w:rPr>
              <w:t xml:space="preserve">Bullying that takes place online, such as through social networking sites, messaging apps or gaming sites </w:t>
            </w:r>
          </w:p>
        </w:tc>
      </w:tr>
    </w:tbl>
    <w:p w14:paraId="338EF87F" w14:textId="77777777" w:rsidR="00345893" w:rsidRPr="002C7718" w:rsidRDefault="00345893" w:rsidP="00345893">
      <w:pPr>
        <w:pStyle w:val="1bodycopy10pt"/>
        <w:spacing w:after="0"/>
        <w:jc w:val="both"/>
        <w:rPr>
          <w:rFonts w:ascii="Calibri" w:hAnsi="Calibri" w:cs="Calibri"/>
          <w:sz w:val="24"/>
        </w:rPr>
      </w:pPr>
    </w:p>
    <w:p w14:paraId="0EDFF795" w14:textId="77777777" w:rsidR="00345893" w:rsidRPr="002C7718" w:rsidRDefault="00345893" w:rsidP="00345893">
      <w:pPr>
        <w:pStyle w:val="1bodycopy10pt"/>
        <w:spacing w:after="0"/>
        <w:jc w:val="both"/>
        <w:rPr>
          <w:rFonts w:ascii="Calibri" w:hAnsi="Calibri" w:cs="Calibri"/>
          <w:sz w:val="24"/>
        </w:rPr>
      </w:pPr>
      <w:bookmarkStart w:id="4" w:name="_Hlk79566209"/>
    </w:p>
    <w:p w14:paraId="4129C1A1" w14:textId="02537AF6"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 xml:space="preserve">Details of our school’s approach to preventing and addressing bullying are set out in our </w:t>
      </w:r>
      <w:r>
        <w:rPr>
          <w:rFonts w:ascii="Calibri" w:hAnsi="Calibri" w:cs="Calibri"/>
          <w:sz w:val="24"/>
        </w:rPr>
        <w:t>A</w:t>
      </w:r>
      <w:r w:rsidRPr="002C7718">
        <w:rPr>
          <w:rFonts w:ascii="Calibri" w:hAnsi="Calibri" w:cs="Calibri"/>
          <w:sz w:val="24"/>
        </w:rPr>
        <w:t>nti-</w:t>
      </w:r>
      <w:r>
        <w:rPr>
          <w:rFonts w:ascii="Calibri" w:hAnsi="Calibri" w:cs="Calibri"/>
          <w:sz w:val="24"/>
        </w:rPr>
        <w:t>B</w:t>
      </w:r>
      <w:r w:rsidRPr="002C7718">
        <w:rPr>
          <w:rFonts w:ascii="Calibri" w:hAnsi="Calibri" w:cs="Calibri"/>
          <w:sz w:val="24"/>
        </w:rPr>
        <w:t xml:space="preserve">ullying </w:t>
      </w:r>
      <w:r>
        <w:rPr>
          <w:rFonts w:ascii="Calibri" w:hAnsi="Calibri" w:cs="Calibri"/>
          <w:sz w:val="24"/>
        </w:rPr>
        <w:t>S</w:t>
      </w:r>
      <w:r w:rsidRPr="002C7718">
        <w:rPr>
          <w:rFonts w:ascii="Calibri" w:hAnsi="Calibri" w:cs="Calibri"/>
          <w:sz w:val="24"/>
        </w:rPr>
        <w:t>trategy.</w:t>
      </w:r>
    </w:p>
    <w:bookmarkEnd w:id="4"/>
    <w:p w14:paraId="79F627A9" w14:textId="77777777" w:rsidR="00345893" w:rsidRPr="002C7718" w:rsidRDefault="00345893" w:rsidP="00345893">
      <w:pPr>
        <w:pStyle w:val="1bodycopy10pt"/>
        <w:spacing w:after="0"/>
        <w:jc w:val="both"/>
        <w:rPr>
          <w:rFonts w:ascii="Calibri" w:hAnsi="Calibri" w:cs="Calibri"/>
          <w:sz w:val="24"/>
        </w:rPr>
      </w:pPr>
    </w:p>
    <w:p w14:paraId="735C66FE" w14:textId="77777777" w:rsidR="00345893" w:rsidRPr="00F533FE" w:rsidRDefault="00345893" w:rsidP="00345893">
      <w:pPr>
        <w:pStyle w:val="Heading1"/>
        <w:spacing w:before="0" w:after="0"/>
        <w:jc w:val="both"/>
        <w:rPr>
          <w:rFonts w:ascii="Calibri" w:hAnsi="Calibri" w:cs="Calibri"/>
          <w:color w:val="auto"/>
          <w:sz w:val="24"/>
          <w:szCs w:val="24"/>
        </w:rPr>
      </w:pPr>
      <w:bookmarkStart w:id="5" w:name="_Toc80610095"/>
      <w:r w:rsidRPr="00F533FE">
        <w:rPr>
          <w:rFonts w:ascii="Calibri" w:hAnsi="Calibri" w:cs="Calibri"/>
          <w:color w:val="auto"/>
          <w:sz w:val="24"/>
          <w:szCs w:val="24"/>
        </w:rPr>
        <w:t>5. Roles and responsibilities</w:t>
      </w:r>
      <w:bookmarkEnd w:id="5"/>
    </w:p>
    <w:p w14:paraId="52B26410" w14:textId="77777777" w:rsidR="00345893" w:rsidRDefault="00345893" w:rsidP="00345893">
      <w:pPr>
        <w:pStyle w:val="Subhead2"/>
        <w:spacing w:before="0" w:after="0"/>
        <w:jc w:val="both"/>
        <w:rPr>
          <w:rFonts w:ascii="Calibri" w:hAnsi="Calibri" w:cs="Calibri"/>
          <w:color w:val="auto"/>
        </w:rPr>
      </w:pPr>
    </w:p>
    <w:p w14:paraId="3AE80DFE" w14:textId="57A0E65D" w:rsidR="00345893" w:rsidRPr="00F533FE" w:rsidRDefault="00345893" w:rsidP="00345893">
      <w:pPr>
        <w:pStyle w:val="Subhead2"/>
        <w:spacing w:before="0" w:after="0"/>
        <w:jc w:val="both"/>
        <w:rPr>
          <w:rFonts w:ascii="Calibri" w:hAnsi="Calibri" w:cs="Calibri"/>
          <w:color w:val="auto"/>
        </w:rPr>
      </w:pPr>
      <w:r w:rsidRPr="00F533FE">
        <w:rPr>
          <w:rFonts w:ascii="Calibri" w:hAnsi="Calibri" w:cs="Calibri"/>
          <w:color w:val="auto"/>
        </w:rPr>
        <w:t>5.1 The governing board</w:t>
      </w:r>
    </w:p>
    <w:p w14:paraId="736D9C84" w14:textId="77777777"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The governing board is responsible for monitoring this behaviour policy’s effectiveness and holding the headteacher to account for its implementation.</w:t>
      </w:r>
    </w:p>
    <w:p w14:paraId="74079BA5" w14:textId="77777777" w:rsidR="00345893" w:rsidRDefault="00345893" w:rsidP="00345893">
      <w:pPr>
        <w:pStyle w:val="Subhead2"/>
        <w:spacing w:before="0" w:after="0"/>
        <w:jc w:val="both"/>
        <w:rPr>
          <w:rFonts w:ascii="Calibri" w:hAnsi="Calibri" w:cs="Calibri"/>
          <w:color w:val="auto"/>
        </w:rPr>
      </w:pPr>
    </w:p>
    <w:p w14:paraId="4F1A6C96" w14:textId="69CB8190" w:rsidR="00345893" w:rsidRPr="00F533FE" w:rsidRDefault="00345893" w:rsidP="00345893">
      <w:pPr>
        <w:pStyle w:val="Subhead2"/>
        <w:spacing w:before="0" w:after="0"/>
        <w:jc w:val="both"/>
        <w:rPr>
          <w:rFonts w:ascii="Calibri" w:hAnsi="Calibri" w:cs="Calibri"/>
          <w:color w:val="auto"/>
        </w:rPr>
      </w:pPr>
      <w:r w:rsidRPr="00F533FE">
        <w:rPr>
          <w:rFonts w:ascii="Calibri" w:hAnsi="Calibri" w:cs="Calibri"/>
          <w:color w:val="auto"/>
        </w:rPr>
        <w:t xml:space="preserve">5.2 The </w:t>
      </w:r>
      <w:r>
        <w:rPr>
          <w:rFonts w:ascii="Calibri" w:hAnsi="Calibri" w:cs="Calibri"/>
          <w:color w:val="auto"/>
        </w:rPr>
        <w:t xml:space="preserve">Headteacher </w:t>
      </w:r>
    </w:p>
    <w:p w14:paraId="69714110" w14:textId="19E1495A"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 xml:space="preserve">The </w:t>
      </w:r>
      <w:r>
        <w:rPr>
          <w:rFonts w:ascii="Calibri" w:hAnsi="Calibri" w:cs="Calibri"/>
          <w:sz w:val="24"/>
        </w:rPr>
        <w:t>Headteacher</w:t>
      </w:r>
      <w:r w:rsidRPr="00F533FE">
        <w:rPr>
          <w:rFonts w:ascii="Calibri" w:hAnsi="Calibri" w:cs="Calibri"/>
          <w:sz w:val="24"/>
        </w:rPr>
        <w:t xml:space="preserve"> </w:t>
      </w:r>
      <w:r>
        <w:rPr>
          <w:rFonts w:ascii="Calibri" w:hAnsi="Calibri" w:cs="Calibri"/>
          <w:sz w:val="24"/>
        </w:rPr>
        <w:t>is</w:t>
      </w:r>
      <w:r w:rsidRPr="00F533FE">
        <w:rPr>
          <w:rFonts w:ascii="Calibri" w:hAnsi="Calibri" w:cs="Calibri"/>
          <w:sz w:val="24"/>
        </w:rPr>
        <w:t xml:space="preserve"> responsible for reviewing and approving this behaviour policy.</w:t>
      </w:r>
      <w:r>
        <w:rPr>
          <w:rFonts w:ascii="Calibri" w:hAnsi="Calibri" w:cs="Calibri"/>
          <w:sz w:val="24"/>
        </w:rPr>
        <w:t xml:space="preserve"> </w:t>
      </w:r>
      <w:r w:rsidRPr="00F533FE">
        <w:rPr>
          <w:rFonts w:ascii="Calibri" w:hAnsi="Calibri" w:cs="Calibri"/>
          <w:sz w:val="24"/>
        </w:rPr>
        <w:t>The</w:t>
      </w:r>
      <w:r>
        <w:rPr>
          <w:rFonts w:ascii="Calibri" w:hAnsi="Calibri" w:cs="Calibri"/>
          <w:sz w:val="24"/>
        </w:rPr>
        <w:t xml:space="preserve">y </w:t>
      </w:r>
      <w:r w:rsidRPr="00F533FE">
        <w:rPr>
          <w:rFonts w:ascii="Calibri" w:hAnsi="Calibri" w:cs="Calibri"/>
          <w:sz w:val="24"/>
        </w:rPr>
        <w:t>will ensure that the school environment encourages positive behaviour and that staff deal effectively with poor behaviour, and will monitor how staff implement this policy to ensure rewards and sanctions are applied consistently.</w:t>
      </w:r>
    </w:p>
    <w:p w14:paraId="75414AD7" w14:textId="77777777" w:rsidR="00345893" w:rsidRDefault="00345893" w:rsidP="00345893">
      <w:pPr>
        <w:pStyle w:val="Subhead2"/>
        <w:spacing w:before="0" w:after="0"/>
        <w:jc w:val="both"/>
        <w:rPr>
          <w:rFonts w:ascii="Calibri" w:hAnsi="Calibri" w:cs="Calibri"/>
          <w:color w:val="auto"/>
        </w:rPr>
      </w:pPr>
    </w:p>
    <w:p w14:paraId="47C69FB8" w14:textId="29EA3860" w:rsidR="00D9642B" w:rsidRPr="00D9642B" w:rsidRDefault="00345893" w:rsidP="00D9642B">
      <w:pPr>
        <w:pStyle w:val="Subhead2"/>
        <w:spacing w:before="0" w:after="0"/>
        <w:jc w:val="both"/>
        <w:rPr>
          <w:rFonts w:ascii="Calibri" w:hAnsi="Calibri" w:cs="Calibri"/>
          <w:color w:val="auto"/>
        </w:rPr>
      </w:pPr>
      <w:r w:rsidRPr="00F533FE">
        <w:rPr>
          <w:rFonts w:ascii="Calibri" w:hAnsi="Calibri" w:cs="Calibri"/>
          <w:color w:val="auto"/>
        </w:rPr>
        <w:t>5.3 Staff</w:t>
      </w:r>
    </w:p>
    <w:p w14:paraId="1BCCE37E" w14:textId="733B5F5E"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Staff are responsible for:</w:t>
      </w:r>
    </w:p>
    <w:p w14:paraId="1E40273A" w14:textId="77777777"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Implementing the behaviour policy consistently</w:t>
      </w:r>
    </w:p>
    <w:p w14:paraId="1E2D965E" w14:textId="77777777"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Modelling positive behaviour</w:t>
      </w:r>
    </w:p>
    <w:p w14:paraId="55EE53C3" w14:textId="30CADDFC"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Providing a personalised approach to the specific behavioural needs of particular pupils</w:t>
      </w:r>
    </w:p>
    <w:p w14:paraId="331041D9" w14:textId="041F825A"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 xml:space="preserve">Recording behaviour incidents (Reminder Behaviour Sheets) and SLT members on </w:t>
      </w:r>
      <w:r w:rsidR="000B4355">
        <w:rPr>
          <w:rFonts w:ascii="Calibri" w:hAnsi="Calibri" w:cs="Calibri"/>
          <w:sz w:val="24"/>
          <w:szCs w:val="24"/>
        </w:rPr>
        <w:t>CPOMS</w:t>
      </w:r>
    </w:p>
    <w:p w14:paraId="61979F93" w14:textId="77777777" w:rsidR="000B4355" w:rsidRDefault="000B4355" w:rsidP="00345893">
      <w:pPr>
        <w:pStyle w:val="1bodycopy10pt"/>
        <w:spacing w:after="0"/>
        <w:jc w:val="both"/>
        <w:rPr>
          <w:rFonts w:ascii="Calibri" w:hAnsi="Calibri" w:cs="Calibri"/>
          <w:sz w:val="24"/>
        </w:rPr>
      </w:pPr>
    </w:p>
    <w:p w14:paraId="11BAEBCA" w14:textId="013048A3"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 xml:space="preserve">The </w:t>
      </w:r>
      <w:r w:rsidR="000B4355">
        <w:rPr>
          <w:rFonts w:ascii="Calibri" w:hAnsi="Calibri" w:cs="Calibri"/>
          <w:sz w:val="24"/>
        </w:rPr>
        <w:t>S</w:t>
      </w:r>
      <w:r w:rsidRPr="00F533FE">
        <w:rPr>
          <w:rFonts w:ascii="Calibri" w:hAnsi="Calibri" w:cs="Calibri"/>
          <w:sz w:val="24"/>
        </w:rPr>
        <w:t xml:space="preserve">enior </w:t>
      </w:r>
      <w:r w:rsidR="000B4355">
        <w:rPr>
          <w:rFonts w:ascii="Calibri" w:hAnsi="Calibri" w:cs="Calibri"/>
          <w:sz w:val="24"/>
        </w:rPr>
        <w:t>L</w:t>
      </w:r>
      <w:r w:rsidRPr="00F533FE">
        <w:rPr>
          <w:rFonts w:ascii="Calibri" w:hAnsi="Calibri" w:cs="Calibri"/>
          <w:sz w:val="24"/>
        </w:rPr>
        <w:t xml:space="preserve">eadership </w:t>
      </w:r>
      <w:r w:rsidR="000B4355">
        <w:rPr>
          <w:rFonts w:ascii="Calibri" w:hAnsi="Calibri" w:cs="Calibri"/>
          <w:sz w:val="24"/>
        </w:rPr>
        <w:t>T</w:t>
      </w:r>
      <w:r w:rsidRPr="00F533FE">
        <w:rPr>
          <w:rFonts w:ascii="Calibri" w:hAnsi="Calibri" w:cs="Calibri"/>
          <w:sz w:val="24"/>
        </w:rPr>
        <w:t>eam will support staff in responding to behaviour incidents</w:t>
      </w:r>
      <w:r w:rsidR="000B4355">
        <w:rPr>
          <w:rFonts w:ascii="Calibri" w:hAnsi="Calibri" w:cs="Calibri"/>
          <w:sz w:val="24"/>
        </w:rPr>
        <w:t>.</w:t>
      </w:r>
    </w:p>
    <w:p w14:paraId="1A612B99" w14:textId="77777777" w:rsidR="00D9642B" w:rsidRDefault="00D9642B" w:rsidP="00345893">
      <w:pPr>
        <w:pStyle w:val="Subhead2"/>
        <w:spacing w:before="0" w:after="0"/>
        <w:jc w:val="both"/>
        <w:rPr>
          <w:rFonts w:ascii="Calibri" w:hAnsi="Calibri" w:cs="Calibri"/>
          <w:color w:val="auto"/>
        </w:rPr>
      </w:pPr>
    </w:p>
    <w:p w14:paraId="746E95F7" w14:textId="1CD2398B" w:rsidR="000B4355" w:rsidRPr="00D9642B" w:rsidRDefault="00345893" w:rsidP="00D9642B">
      <w:pPr>
        <w:pStyle w:val="Subhead2"/>
        <w:spacing w:before="0" w:after="0"/>
        <w:jc w:val="both"/>
        <w:rPr>
          <w:rFonts w:ascii="Calibri" w:hAnsi="Calibri" w:cs="Calibri"/>
          <w:color w:val="auto"/>
        </w:rPr>
      </w:pPr>
      <w:r w:rsidRPr="00F533FE">
        <w:rPr>
          <w:rFonts w:ascii="Calibri" w:hAnsi="Calibri" w:cs="Calibri"/>
          <w:color w:val="auto"/>
        </w:rPr>
        <w:lastRenderedPageBreak/>
        <w:t>5.4 Parents</w:t>
      </w:r>
    </w:p>
    <w:p w14:paraId="1C76721A" w14:textId="71B2D3A7"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Parents are expected to:</w:t>
      </w:r>
    </w:p>
    <w:p w14:paraId="07041AFA" w14:textId="75DF05EF" w:rsidR="00345893" w:rsidRDefault="00345893" w:rsidP="00345893">
      <w:pPr>
        <w:pStyle w:val="4Bulletedcopyblue"/>
        <w:numPr>
          <w:ilvl w:val="0"/>
          <w:numId w:val="10"/>
        </w:numPr>
        <w:spacing w:after="0"/>
        <w:jc w:val="both"/>
        <w:rPr>
          <w:rFonts w:ascii="Calibri" w:hAnsi="Calibri" w:cs="Calibri"/>
          <w:sz w:val="24"/>
          <w:szCs w:val="24"/>
        </w:rPr>
      </w:pPr>
      <w:r w:rsidRPr="00F533FE">
        <w:rPr>
          <w:rFonts w:ascii="Calibri" w:hAnsi="Calibri" w:cs="Calibri"/>
          <w:sz w:val="24"/>
          <w:szCs w:val="24"/>
        </w:rPr>
        <w:t>Support their child in adhering to the pupil code of conduct</w:t>
      </w:r>
    </w:p>
    <w:p w14:paraId="07F3A181" w14:textId="7A3CF585" w:rsidR="000B4355" w:rsidRDefault="000B4355" w:rsidP="00345893">
      <w:pPr>
        <w:pStyle w:val="4Bulletedcopyblue"/>
        <w:numPr>
          <w:ilvl w:val="0"/>
          <w:numId w:val="10"/>
        </w:numPr>
        <w:spacing w:after="0"/>
        <w:jc w:val="both"/>
        <w:rPr>
          <w:rFonts w:ascii="Calibri" w:hAnsi="Calibri" w:cs="Calibri"/>
          <w:sz w:val="24"/>
          <w:szCs w:val="24"/>
        </w:rPr>
      </w:pPr>
      <w:r>
        <w:rPr>
          <w:rFonts w:ascii="Calibri" w:hAnsi="Calibri" w:cs="Calibri"/>
          <w:sz w:val="24"/>
          <w:szCs w:val="24"/>
        </w:rPr>
        <w:t>Work with school staff to ensure their children are receiving a common message from both home and school</w:t>
      </w:r>
    </w:p>
    <w:p w14:paraId="523F149E" w14:textId="77777777" w:rsidR="000B4355" w:rsidRDefault="00345893" w:rsidP="00345893">
      <w:pPr>
        <w:pStyle w:val="4Bulletedcopyblue"/>
        <w:numPr>
          <w:ilvl w:val="0"/>
          <w:numId w:val="10"/>
        </w:numPr>
        <w:spacing w:after="0"/>
        <w:jc w:val="both"/>
        <w:rPr>
          <w:rFonts w:ascii="Calibri" w:hAnsi="Calibri" w:cs="Calibri"/>
          <w:sz w:val="24"/>
          <w:szCs w:val="24"/>
        </w:rPr>
      </w:pPr>
      <w:r w:rsidRPr="00F533FE">
        <w:rPr>
          <w:rFonts w:ascii="Calibri" w:hAnsi="Calibri" w:cs="Calibri"/>
          <w:sz w:val="24"/>
          <w:szCs w:val="24"/>
        </w:rPr>
        <w:t>Inform the school of any changes in circumstances that may affect their child’s behaviour</w:t>
      </w:r>
    </w:p>
    <w:p w14:paraId="5E81DB12" w14:textId="229892A9" w:rsidR="00345893" w:rsidRPr="000B4355" w:rsidRDefault="00345893" w:rsidP="00345893">
      <w:pPr>
        <w:pStyle w:val="4Bulletedcopyblue"/>
        <w:numPr>
          <w:ilvl w:val="0"/>
          <w:numId w:val="10"/>
        </w:numPr>
        <w:spacing w:after="0"/>
        <w:jc w:val="both"/>
        <w:rPr>
          <w:rFonts w:ascii="Calibri" w:hAnsi="Calibri" w:cs="Calibri"/>
          <w:sz w:val="24"/>
          <w:szCs w:val="24"/>
        </w:rPr>
      </w:pPr>
      <w:r w:rsidRPr="000B4355">
        <w:rPr>
          <w:rFonts w:ascii="Calibri" w:hAnsi="Calibri" w:cs="Calibri"/>
          <w:sz w:val="24"/>
        </w:rPr>
        <w:t>Discuss any behavioural concerns with the class teacher promptly</w:t>
      </w:r>
    </w:p>
    <w:p w14:paraId="3AF5B2D1" w14:textId="77777777" w:rsidR="00345893" w:rsidRDefault="00345893" w:rsidP="001F74AD">
      <w:pPr>
        <w:spacing w:after="0"/>
        <w:jc w:val="both"/>
        <w:rPr>
          <w:rFonts w:ascii="Calibri" w:eastAsia="Times New Roman" w:hAnsi="Calibri"/>
          <w:sz w:val="24"/>
          <w:lang w:eastAsia="en-GB"/>
        </w:rPr>
      </w:pPr>
    </w:p>
    <w:p w14:paraId="3ABB1C0E" w14:textId="77777777" w:rsidR="000B4355" w:rsidRDefault="000B4355" w:rsidP="007C6536">
      <w:pPr>
        <w:pStyle w:val="Heading1"/>
        <w:spacing w:before="0" w:after="0"/>
        <w:rPr>
          <w:rFonts w:ascii="Calibri" w:hAnsi="Calibri" w:cs="Calibri"/>
          <w:color w:val="auto"/>
          <w:sz w:val="24"/>
          <w:szCs w:val="32"/>
        </w:rPr>
      </w:pPr>
      <w:r w:rsidRPr="000B4355">
        <w:rPr>
          <w:rFonts w:ascii="Calibri" w:hAnsi="Calibri" w:cs="Calibri"/>
          <w:color w:val="auto"/>
          <w:sz w:val="24"/>
          <w:szCs w:val="32"/>
        </w:rPr>
        <w:t xml:space="preserve">6. Pupil code of conduct (The Batley Parish Way) </w:t>
      </w:r>
    </w:p>
    <w:p w14:paraId="1B4329CA" w14:textId="77777777" w:rsidR="007C6536" w:rsidRDefault="007C6536" w:rsidP="007C6536">
      <w:pPr>
        <w:pStyle w:val="Heading1"/>
        <w:spacing w:before="0" w:after="0"/>
        <w:rPr>
          <w:rFonts w:ascii="Calibri" w:hAnsi="Calibri" w:cs="Calibri"/>
          <w:b w:val="0"/>
          <w:bCs/>
          <w:color w:val="auto"/>
          <w:sz w:val="24"/>
          <w:szCs w:val="24"/>
          <w:shd w:val="clear" w:color="auto" w:fill="FFFFFF"/>
        </w:rPr>
      </w:pPr>
    </w:p>
    <w:p w14:paraId="26E130E0" w14:textId="281CC842" w:rsidR="00D9642B" w:rsidRPr="00D9642B" w:rsidRDefault="00D9642B" w:rsidP="007C6536">
      <w:pPr>
        <w:pStyle w:val="Heading1"/>
        <w:spacing w:before="0" w:after="0"/>
        <w:rPr>
          <w:rFonts w:ascii="Calibri" w:hAnsi="Calibri" w:cs="Calibri"/>
          <w:color w:val="auto"/>
          <w:sz w:val="24"/>
          <w:szCs w:val="24"/>
          <w:shd w:val="clear" w:color="auto" w:fill="FFFFFF"/>
        </w:rPr>
      </w:pPr>
      <w:r w:rsidRPr="00D9642B">
        <w:rPr>
          <w:rFonts w:ascii="Calibri" w:hAnsi="Calibri" w:cs="Calibri"/>
          <w:color w:val="auto"/>
          <w:sz w:val="24"/>
          <w:szCs w:val="24"/>
          <w:shd w:val="clear" w:color="auto" w:fill="FFFFFF"/>
        </w:rPr>
        <w:t>6.1 Vision</w:t>
      </w:r>
    </w:p>
    <w:p w14:paraId="51853871" w14:textId="43AB8A30" w:rsidR="000B4355" w:rsidRPr="000B4355" w:rsidRDefault="000B4355" w:rsidP="007C6536">
      <w:pPr>
        <w:pStyle w:val="Heading1"/>
        <w:spacing w:before="0" w:after="0"/>
        <w:rPr>
          <w:rFonts w:ascii="Calibri" w:hAnsi="Calibri" w:cs="Calibri"/>
          <w:b w:val="0"/>
          <w:bCs/>
          <w:color w:val="auto"/>
          <w:sz w:val="24"/>
          <w:szCs w:val="24"/>
          <w:shd w:val="clear" w:color="auto" w:fill="FFFFFF"/>
        </w:rPr>
      </w:pPr>
      <w:r w:rsidRPr="000B4355">
        <w:rPr>
          <w:rFonts w:ascii="Calibri" w:hAnsi="Calibri" w:cs="Calibri"/>
          <w:b w:val="0"/>
          <w:bCs/>
          <w:color w:val="auto"/>
          <w:sz w:val="24"/>
          <w:szCs w:val="24"/>
          <w:shd w:val="clear" w:color="auto" w:fill="FFFFFF"/>
        </w:rPr>
        <w:t>Our vision for the school is:</w:t>
      </w:r>
    </w:p>
    <w:p w14:paraId="71A22FAC" w14:textId="77777777" w:rsidR="007C6536" w:rsidRDefault="007C6536" w:rsidP="007C6536">
      <w:pPr>
        <w:spacing w:after="0"/>
        <w:rPr>
          <w:b/>
          <w:bCs/>
          <w:i/>
          <w:iCs/>
          <w:sz w:val="24"/>
          <w:szCs w:val="24"/>
        </w:rPr>
      </w:pPr>
    </w:p>
    <w:p w14:paraId="25712D98" w14:textId="3F9407B8" w:rsidR="000B4355" w:rsidRPr="007C6536" w:rsidRDefault="000B4355" w:rsidP="007C6536">
      <w:pPr>
        <w:spacing w:after="0"/>
        <w:rPr>
          <w:b/>
          <w:bCs/>
          <w:i/>
          <w:iCs/>
          <w:sz w:val="24"/>
          <w:szCs w:val="24"/>
        </w:rPr>
      </w:pPr>
      <w:r w:rsidRPr="007C6536">
        <w:rPr>
          <w:b/>
          <w:bCs/>
          <w:i/>
          <w:iCs/>
          <w:sz w:val="24"/>
          <w:szCs w:val="24"/>
        </w:rPr>
        <w:t>Together, we are one.</w:t>
      </w:r>
    </w:p>
    <w:p w14:paraId="15892917" w14:textId="0AEF8124" w:rsidR="000B4355" w:rsidRPr="007C6536" w:rsidRDefault="000B4355" w:rsidP="007C6536">
      <w:pPr>
        <w:spacing w:after="0"/>
        <w:rPr>
          <w:b/>
          <w:bCs/>
          <w:i/>
          <w:iCs/>
          <w:sz w:val="24"/>
          <w:szCs w:val="24"/>
        </w:rPr>
      </w:pPr>
      <w:r w:rsidRPr="007C6536">
        <w:rPr>
          <w:b/>
          <w:bCs/>
          <w:i/>
          <w:iCs/>
          <w:sz w:val="24"/>
          <w:szCs w:val="24"/>
        </w:rPr>
        <w:t>Each of us is a unique thread, and when woven together, we create the strong, colourful fabric of our school community.</w:t>
      </w:r>
    </w:p>
    <w:p w14:paraId="2139ED77" w14:textId="1C1CF9BE" w:rsidR="000B4355" w:rsidRPr="007C6536" w:rsidRDefault="000B4355" w:rsidP="007C6536">
      <w:pPr>
        <w:spacing w:after="0"/>
        <w:rPr>
          <w:b/>
          <w:bCs/>
          <w:i/>
          <w:iCs/>
          <w:sz w:val="24"/>
          <w:szCs w:val="24"/>
        </w:rPr>
      </w:pPr>
      <w:r w:rsidRPr="007C6536">
        <w:rPr>
          <w:b/>
          <w:bCs/>
          <w:i/>
          <w:iCs/>
          <w:sz w:val="24"/>
          <w:szCs w:val="24"/>
        </w:rPr>
        <w:t>Our strengths and differences make us stronger.</w:t>
      </w:r>
    </w:p>
    <w:p w14:paraId="1EA5A5B3" w14:textId="591BEBB7" w:rsidR="000B4355" w:rsidRPr="007C6536" w:rsidRDefault="000B4355" w:rsidP="007C6536">
      <w:pPr>
        <w:spacing w:after="0"/>
        <w:rPr>
          <w:b/>
          <w:bCs/>
          <w:i/>
          <w:iCs/>
          <w:sz w:val="24"/>
          <w:szCs w:val="24"/>
        </w:rPr>
      </w:pPr>
      <w:r w:rsidRPr="007C6536">
        <w:rPr>
          <w:b/>
          <w:bCs/>
          <w:i/>
          <w:iCs/>
          <w:sz w:val="24"/>
          <w:szCs w:val="24"/>
        </w:rPr>
        <w:t>Every thread matters.</w:t>
      </w:r>
    </w:p>
    <w:p w14:paraId="7ED31A71" w14:textId="46E18CAE" w:rsidR="000B4355" w:rsidRDefault="000B4355" w:rsidP="007C6536">
      <w:pPr>
        <w:spacing w:after="0"/>
        <w:rPr>
          <w:b/>
          <w:bCs/>
          <w:i/>
          <w:iCs/>
          <w:sz w:val="24"/>
          <w:szCs w:val="24"/>
        </w:rPr>
      </w:pPr>
      <w:r w:rsidRPr="007C6536">
        <w:rPr>
          <w:b/>
          <w:bCs/>
          <w:i/>
          <w:iCs/>
          <w:sz w:val="24"/>
          <w:szCs w:val="24"/>
        </w:rPr>
        <w:t>Together, we are weaving bright futures where anything is possible.</w:t>
      </w:r>
    </w:p>
    <w:p w14:paraId="6670C42D" w14:textId="77777777" w:rsidR="007C6536" w:rsidRDefault="007C6536" w:rsidP="007C6536">
      <w:pPr>
        <w:pStyle w:val="4Bulletedcopyblue"/>
        <w:numPr>
          <w:ilvl w:val="0"/>
          <w:numId w:val="0"/>
        </w:numPr>
        <w:spacing w:after="0"/>
        <w:rPr>
          <w:rFonts w:ascii="Calibri" w:hAnsi="Calibri" w:cs="Calibri"/>
          <w:sz w:val="24"/>
          <w:szCs w:val="24"/>
          <w:shd w:val="clear" w:color="auto" w:fill="FFFFFF"/>
        </w:rPr>
      </w:pPr>
    </w:p>
    <w:p w14:paraId="72480E9D" w14:textId="0F22D688" w:rsidR="000B4355" w:rsidRDefault="000B4355" w:rsidP="007C6536">
      <w:pPr>
        <w:pStyle w:val="4Bulletedcopyblue"/>
        <w:numPr>
          <w:ilvl w:val="0"/>
          <w:numId w:val="0"/>
        </w:numPr>
        <w:spacing w:after="0"/>
        <w:rPr>
          <w:rFonts w:ascii="Calibri" w:hAnsi="Calibri" w:cs="Calibri"/>
          <w:sz w:val="24"/>
          <w:szCs w:val="24"/>
          <w:shd w:val="clear" w:color="auto" w:fill="FFFFFF"/>
        </w:rPr>
      </w:pPr>
      <w:r w:rsidRPr="000B4355">
        <w:rPr>
          <w:rFonts w:ascii="Calibri" w:hAnsi="Calibri" w:cs="Calibri"/>
          <w:sz w:val="24"/>
          <w:szCs w:val="24"/>
          <w:shd w:val="clear" w:color="auto" w:fill="FFFFFF"/>
        </w:rPr>
        <w:t>Our core values are:</w:t>
      </w:r>
    </w:p>
    <w:p w14:paraId="468CCD43" w14:textId="77777777" w:rsidR="007C6536" w:rsidRPr="000B4355" w:rsidRDefault="007C6536" w:rsidP="007C6536">
      <w:pPr>
        <w:pStyle w:val="4Bulletedcopyblue"/>
        <w:numPr>
          <w:ilvl w:val="0"/>
          <w:numId w:val="0"/>
        </w:numPr>
        <w:spacing w:after="0"/>
        <w:rPr>
          <w:rFonts w:ascii="Calibri" w:hAnsi="Calibri" w:cs="Calibri"/>
          <w:sz w:val="24"/>
          <w:szCs w:val="24"/>
          <w:shd w:val="clear" w:color="auto" w:fill="FFFFFF"/>
        </w:rPr>
      </w:pPr>
    </w:p>
    <w:p w14:paraId="51658B1B" w14:textId="01486CF1"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Community</w:t>
      </w:r>
    </w:p>
    <w:p w14:paraId="3F965E34" w14:textId="6C30F714"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Hope</w:t>
      </w:r>
    </w:p>
    <w:p w14:paraId="156A8E9E" w14:textId="27427174" w:rsidR="000B4355"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Love</w:t>
      </w:r>
    </w:p>
    <w:p w14:paraId="3B074229" w14:textId="4405C4D9" w:rsidR="007C6536"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Forgiveness</w:t>
      </w:r>
    </w:p>
    <w:p w14:paraId="33EDF168" w14:textId="0B6BDAE2"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Trust</w:t>
      </w:r>
    </w:p>
    <w:p w14:paraId="4A52EA7D" w14:textId="2BD078FC"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Respect</w:t>
      </w:r>
    </w:p>
    <w:p w14:paraId="2413F485" w14:textId="77777777" w:rsidR="007C6536" w:rsidRDefault="007C6536" w:rsidP="007C6536">
      <w:pPr>
        <w:pStyle w:val="4Bulletedcopyblue"/>
        <w:numPr>
          <w:ilvl w:val="0"/>
          <w:numId w:val="0"/>
        </w:numPr>
        <w:spacing w:after="0"/>
        <w:rPr>
          <w:rFonts w:ascii="Calibri" w:hAnsi="Calibri" w:cs="Calibri"/>
          <w:sz w:val="24"/>
          <w:szCs w:val="24"/>
          <w:shd w:val="clear" w:color="auto" w:fill="FFFFFF"/>
        </w:rPr>
      </w:pPr>
    </w:p>
    <w:p w14:paraId="69FA90BA" w14:textId="5A4ECF17" w:rsidR="000B4355" w:rsidRDefault="000B4355" w:rsidP="00BC6B93">
      <w:pPr>
        <w:pStyle w:val="4Bulletedcopyblue"/>
        <w:numPr>
          <w:ilvl w:val="0"/>
          <w:numId w:val="0"/>
        </w:numPr>
        <w:spacing w:after="0"/>
        <w:jc w:val="both"/>
        <w:rPr>
          <w:rFonts w:ascii="Calibri" w:hAnsi="Calibri" w:cs="Calibri"/>
          <w:sz w:val="24"/>
          <w:szCs w:val="24"/>
          <w:shd w:val="clear" w:color="auto" w:fill="FFFFFF"/>
        </w:rPr>
      </w:pPr>
      <w:r w:rsidRPr="000B4355">
        <w:rPr>
          <w:rFonts w:ascii="Calibri" w:hAnsi="Calibri" w:cs="Calibri"/>
          <w:sz w:val="24"/>
          <w:szCs w:val="24"/>
          <w:shd w:val="clear" w:color="auto" w:fill="FFFFFF"/>
        </w:rPr>
        <w:t>These are linked to our ‘</w:t>
      </w:r>
      <w:r w:rsidR="007C6536">
        <w:rPr>
          <w:rFonts w:ascii="Calibri" w:hAnsi="Calibri" w:cs="Calibri"/>
          <w:sz w:val="24"/>
          <w:szCs w:val="24"/>
          <w:shd w:val="clear" w:color="auto" w:fill="FFFFFF"/>
        </w:rPr>
        <w:t>Batley Parish</w:t>
      </w:r>
      <w:r w:rsidRPr="000B4355">
        <w:rPr>
          <w:rFonts w:ascii="Calibri" w:hAnsi="Calibri" w:cs="Calibri"/>
          <w:sz w:val="24"/>
          <w:szCs w:val="24"/>
          <w:shd w:val="clear" w:color="auto" w:fill="FFFFFF"/>
        </w:rPr>
        <w:t xml:space="preserve"> Way’ which describe the learning behaviours and routines we expect to see around school: </w:t>
      </w:r>
      <w:r w:rsidR="007C6536">
        <w:rPr>
          <w:rFonts w:ascii="Calibri" w:hAnsi="Calibri" w:cs="Calibri"/>
          <w:sz w:val="24"/>
          <w:szCs w:val="24"/>
          <w:shd w:val="clear" w:color="auto" w:fill="FFFFFF"/>
        </w:rPr>
        <w:t>this focuses on the way we move through school, our use of good manners, our listening skills and how we present our work.</w:t>
      </w:r>
    </w:p>
    <w:p w14:paraId="1C6B942D" w14:textId="66204E9F" w:rsidR="00D9642B" w:rsidRDefault="00D9642B" w:rsidP="007C6536">
      <w:pPr>
        <w:pStyle w:val="4Bulletedcopyblue"/>
        <w:numPr>
          <w:ilvl w:val="0"/>
          <w:numId w:val="0"/>
        </w:numPr>
        <w:spacing w:after="0"/>
        <w:rPr>
          <w:rFonts w:ascii="Calibri" w:hAnsi="Calibri" w:cs="Calibri"/>
          <w:sz w:val="24"/>
          <w:szCs w:val="24"/>
          <w:shd w:val="clear" w:color="auto" w:fill="FFFFFF"/>
        </w:rPr>
      </w:pPr>
    </w:p>
    <w:p w14:paraId="2C2896A8" w14:textId="47F63C5F" w:rsidR="00D9642B" w:rsidRPr="009811D7" w:rsidRDefault="00D9642B" w:rsidP="00D9642B">
      <w:pPr>
        <w:spacing w:after="0"/>
        <w:jc w:val="both"/>
        <w:rPr>
          <w:rFonts w:ascii="Calibri" w:eastAsia="Times New Roman" w:hAnsi="Calibri"/>
          <w:b/>
          <w:sz w:val="24"/>
          <w:lang w:eastAsia="en-GB"/>
        </w:rPr>
      </w:pPr>
      <w:r>
        <w:rPr>
          <w:rFonts w:ascii="Calibri" w:eastAsia="Times New Roman" w:hAnsi="Calibri"/>
          <w:b/>
          <w:sz w:val="24"/>
          <w:lang w:eastAsia="en-GB"/>
        </w:rPr>
        <w:t xml:space="preserve">6.2 </w:t>
      </w:r>
      <w:r w:rsidRPr="009811D7">
        <w:rPr>
          <w:rFonts w:ascii="Calibri" w:eastAsia="Times New Roman" w:hAnsi="Calibri"/>
          <w:b/>
          <w:sz w:val="24"/>
          <w:lang w:eastAsia="en-GB"/>
        </w:rPr>
        <w:t>Rules</w:t>
      </w:r>
    </w:p>
    <w:p w14:paraId="00752686" w14:textId="601A8F47" w:rsidR="00D9642B" w:rsidRDefault="00D9642B" w:rsidP="00BC6B93">
      <w:pPr>
        <w:pStyle w:val="4Bulletedcopyblue"/>
        <w:numPr>
          <w:ilvl w:val="0"/>
          <w:numId w:val="0"/>
        </w:num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Our behaviour strategy is based on the application of our </w:t>
      </w:r>
      <w:r>
        <w:rPr>
          <w:rFonts w:ascii="Calibri" w:eastAsia="Times New Roman" w:hAnsi="Calibri"/>
          <w:sz w:val="24"/>
          <w:lang w:eastAsia="en-GB"/>
        </w:rPr>
        <w:t>‘Golden Rules’. These are linked to our core values and will be constantly referred to by all members of the staff team.</w:t>
      </w:r>
    </w:p>
    <w:p w14:paraId="5A623DE0" w14:textId="5F15FE20" w:rsidR="00D9642B" w:rsidRDefault="00D9642B" w:rsidP="00D9642B">
      <w:pPr>
        <w:pStyle w:val="4Bulletedcopyblue"/>
        <w:numPr>
          <w:ilvl w:val="0"/>
          <w:numId w:val="0"/>
        </w:numPr>
        <w:spacing w:after="0"/>
        <w:rPr>
          <w:rFonts w:ascii="Calibri" w:hAnsi="Calibri" w:cs="Calibri"/>
          <w:sz w:val="24"/>
          <w:szCs w:val="24"/>
          <w:shd w:val="clear" w:color="auto" w:fill="FFFFFF"/>
        </w:rPr>
      </w:pPr>
    </w:p>
    <w:p w14:paraId="5B23BEE9" w14:textId="45F00D4A"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Try your best</w:t>
      </w:r>
    </w:p>
    <w:p w14:paraId="253AA36E" w14:textId="5CB08698"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Try hard and keep going, even when things are hard.</w:t>
      </w:r>
    </w:p>
    <w:p w14:paraId="7B28690E" w14:textId="1085B518" w:rsidR="002503FF" w:rsidRP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Show pride in work and presentation.</w:t>
      </w:r>
    </w:p>
    <w:p w14:paraId="50B8DFD2" w14:textId="49D6D02F"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Show respect</w:t>
      </w:r>
    </w:p>
    <w:p w14:paraId="085DC637" w14:textId="7A246EBB"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To all adults, treating them equally and following instructions.</w:t>
      </w:r>
    </w:p>
    <w:p w14:paraId="62B8E6EE" w14:textId="7BDC1A76" w:rsidR="002503FF" w:rsidRP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To other children, treating them how they wish to be treated.</w:t>
      </w:r>
    </w:p>
    <w:p w14:paraId="46A8EEAA" w14:textId="3D3F6771"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Be safe</w:t>
      </w:r>
    </w:p>
    <w:p w14:paraId="44702D4C" w14:textId="62BA9608"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Display safe behaviours in the classroom and around school.</w:t>
      </w:r>
    </w:p>
    <w:p w14:paraId="2B1A9D7B" w14:textId="6726EF42" w:rsidR="002503FF" w:rsidRPr="002503FF" w:rsidRDefault="002503FF" w:rsidP="002503FF">
      <w:pPr>
        <w:pStyle w:val="4Bulletedcopyblue"/>
        <w:numPr>
          <w:ilvl w:val="0"/>
          <w:numId w:val="0"/>
        </w:numPr>
        <w:spacing w:after="0"/>
        <w:ind w:left="862"/>
        <w:jc w:val="both"/>
        <w:rPr>
          <w:rFonts w:ascii="Calibri" w:hAnsi="Calibri" w:cs="Calibri"/>
          <w:b/>
          <w:bCs/>
          <w:sz w:val="24"/>
          <w:szCs w:val="24"/>
        </w:rPr>
      </w:pPr>
      <w:r>
        <w:rPr>
          <w:rFonts w:ascii="Calibri" w:hAnsi="Calibri" w:cs="Calibri"/>
          <w:sz w:val="24"/>
          <w:szCs w:val="24"/>
        </w:rPr>
        <w:t>Use equipment and resources safely.</w:t>
      </w:r>
    </w:p>
    <w:p w14:paraId="3BF612BE" w14:textId="77777777" w:rsidR="00D9642B" w:rsidRPr="00BC6B93" w:rsidRDefault="00D9642B" w:rsidP="00BC6B93">
      <w:pPr>
        <w:pStyle w:val="Default"/>
        <w:jc w:val="both"/>
        <w:rPr>
          <w:rFonts w:asciiTheme="minorHAnsi" w:hAnsiTheme="minorHAnsi"/>
          <w:color w:val="auto"/>
        </w:rPr>
      </w:pPr>
      <w:r w:rsidRPr="00BC6B93">
        <w:rPr>
          <w:rFonts w:asciiTheme="minorHAnsi" w:hAnsiTheme="minorHAnsi"/>
          <w:color w:val="auto"/>
        </w:rPr>
        <w:lastRenderedPageBreak/>
        <w:t xml:space="preserve">Adults have a responsibility to ensure that they are ready for the children to enter their room. Doors should be opened in a timely manner at the start of the school day. Teachers should have all resources ready so that they can focus on ensuring a calm and orderly start to the day. </w:t>
      </w:r>
    </w:p>
    <w:p w14:paraId="5E959FB0" w14:textId="77777777" w:rsidR="00345893" w:rsidRDefault="00345893" w:rsidP="007C6536">
      <w:pPr>
        <w:spacing w:after="0"/>
        <w:ind w:left="720" w:hanging="720"/>
        <w:jc w:val="both"/>
        <w:rPr>
          <w:rFonts w:ascii="Calibri" w:eastAsia="Times New Roman" w:hAnsi="Calibri"/>
          <w:sz w:val="24"/>
          <w:lang w:eastAsia="en-GB"/>
        </w:rPr>
      </w:pPr>
    </w:p>
    <w:p w14:paraId="2D1C1A4D" w14:textId="796E45EE" w:rsidR="00345893" w:rsidRDefault="0006596B" w:rsidP="007C6536">
      <w:pPr>
        <w:spacing w:after="0"/>
        <w:ind w:left="720" w:hanging="720"/>
        <w:jc w:val="both"/>
        <w:rPr>
          <w:rFonts w:ascii="Calibri" w:eastAsia="Times New Roman" w:hAnsi="Calibri"/>
          <w:b/>
          <w:bCs/>
          <w:sz w:val="24"/>
          <w:lang w:eastAsia="en-GB"/>
        </w:rPr>
      </w:pPr>
      <w:r>
        <w:rPr>
          <w:rFonts w:ascii="Calibri" w:eastAsia="Times New Roman" w:hAnsi="Calibri"/>
          <w:b/>
          <w:bCs/>
          <w:sz w:val="24"/>
          <w:lang w:eastAsia="en-GB"/>
        </w:rPr>
        <w:t>6.3 Be Brilliant at Batley Parish</w:t>
      </w:r>
    </w:p>
    <w:p w14:paraId="23E644E2" w14:textId="782C6508" w:rsidR="0006596B" w:rsidRDefault="0006596B" w:rsidP="0006596B">
      <w:pPr>
        <w:spacing w:after="0"/>
        <w:jc w:val="both"/>
        <w:rPr>
          <w:rFonts w:ascii="Calibri" w:eastAsia="Times New Roman" w:hAnsi="Calibri"/>
          <w:sz w:val="24"/>
          <w:lang w:eastAsia="en-GB"/>
        </w:rPr>
      </w:pPr>
      <w:r>
        <w:rPr>
          <w:rFonts w:ascii="Calibri" w:eastAsia="Times New Roman" w:hAnsi="Calibri"/>
          <w:sz w:val="24"/>
          <w:lang w:eastAsia="en-GB"/>
        </w:rPr>
        <w:t>As well as our ‘Golden Rules’, we also want the children and staff to show how ‘Brilliant’ they can be:</w:t>
      </w:r>
    </w:p>
    <w:p w14:paraId="5A2CD951" w14:textId="0599EA8C" w:rsidR="0006596B" w:rsidRDefault="0006596B" w:rsidP="0006596B">
      <w:pPr>
        <w:spacing w:after="0"/>
        <w:jc w:val="both"/>
        <w:rPr>
          <w:rFonts w:ascii="Calibri" w:eastAsia="Times New Roman" w:hAnsi="Calibri"/>
          <w:sz w:val="24"/>
          <w:lang w:eastAsia="en-GB"/>
        </w:rPr>
      </w:pPr>
    </w:p>
    <w:p w14:paraId="7CC7A278" w14:textId="3779B253" w:rsidR="0006596B" w:rsidRDefault="0006596B"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Walking</w:t>
      </w:r>
      <w:r>
        <w:rPr>
          <w:rFonts w:ascii="Calibri" w:eastAsia="Times New Roman" w:hAnsi="Calibri"/>
          <w:sz w:val="24"/>
          <w:lang w:eastAsia="en-GB"/>
        </w:rPr>
        <w:t xml:space="preserve"> – we expect everyone in school to walk smartly when they are inside school.</w:t>
      </w:r>
    </w:p>
    <w:p w14:paraId="52BADB90" w14:textId="2109EC58" w:rsidR="0006596B" w:rsidRDefault="0006596B"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manners</w:t>
      </w:r>
      <w:r>
        <w:rPr>
          <w:rFonts w:ascii="Calibri" w:eastAsia="Times New Roman" w:hAnsi="Calibri"/>
          <w:sz w:val="24"/>
          <w:lang w:eastAsia="en-GB"/>
        </w:rPr>
        <w:t xml:space="preserve"> – we expect everyone to use good manners. We want children and adults to greet each other, hold doors open for each other and always speak politely to other people.</w:t>
      </w:r>
    </w:p>
    <w:p w14:paraId="19C0BACE" w14:textId="6897396F" w:rsidR="0006596B" w:rsidRPr="0006596B" w:rsidRDefault="0006596B" w:rsidP="00E3116E">
      <w:pPr>
        <w:pStyle w:val="Default"/>
        <w:numPr>
          <w:ilvl w:val="0"/>
          <w:numId w:val="12"/>
        </w:numPr>
        <w:rPr>
          <w:rFonts w:asciiTheme="minorHAnsi" w:hAnsiTheme="minorHAnsi"/>
        </w:rPr>
      </w:pPr>
      <w:r>
        <w:rPr>
          <w:rFonts w:ascii="Calibri" w:eastAsia="Times New Roman" w:hAnsi="Calibri"/>
          <w:b/>
          <w:bCs/>
          <w:lang w:eastAsia="en-GB"/>
        </w:rPr>
        <w:t>Brilliant listening</w:t>
      </w:r>
      <w:r>
        <w:rPr>
          <w:rFonts w:ascii="Calibri" w:eastAsia="Times New Roman" w:hAnsi="Calibri"/>
          <w:lang w:eastAsia="en-GB"/>
        </w:rPr>
        <w:t xml:space="preserve"> - </w:t>
      </w:r>
      <w:r w:rsidRPr="0006596B">
        <w:rPr>
          <w:rFonts w:asciiTheme="minorHAnsi" w:hAnsiTheme="minorHAnsi"/>
        </w:rPr>
        <w:t xml:space="preserve">We expect children to listen to the knowledge that adults share with them in lessons. Adults will always listen to children at the correct time. </w:t>
      </w:r>
    </w:p>
    <w:p w14:paraId="14BCA9F0" w14:textId="0DF444BF" w:rsidR="0006596B" w:rsidRPr="0006596B" w:rsidRDefault="004F6AFF"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presentation</w:t>
      </w:r>
      <w:r>
        <w:rPr>
          <w:rFonts w:ascii="Calibri" w:eastAsia="Times New Roman" w:hAnsi="Calibri"/>
          <w:sz w:val="24"/>
          <w:lang w:eastAsia="en-GB"/>
        </w:rPr>
        <w:t xml:space="preserve"> - </w:t>
      </w:r>
      <w:r w:rsidRPr="004F6AFF">
        <w:rPr>
          <w:sz w:val="24"/>
          <w:szCs w:val="24"/>
        </w:rPr>
        <w:t>We expect all pupils to wear the correct school uniform, present their work neatly and care for the school environment.</w:t>
      </w:r>
    </w:p>
    <w:p w14:paraId="34114CE7" w14:textId="77777777" w:rsidR="0006596B" w:rsidRPr="0006596B" w:rsidRDefault="0006596B" w:rsidP="0006596B">
      <w:pPr>
        <w:spacing w:after="0"/>
        <w:jc w:val="both"/>
        <w:rPr>
          <w:rFonts w:ascii="Calibri" w:eastAsia="Times New Roman" w:hAnsi="Calibri"/>
          <w:b/>
          <w:bCs/>
          <w:sz w:val="24"/>
          <w:lang w:eastAsia="en-GB"/>
        </w:rPr>
      </w:pPr>
    </w:p>
    <w:p w14:paraId="224D617E" w14:textId="77777777" w:rsidR="00736EC3" w:rsidRPr="00736EC3" w:rsidRDefault="00736EC3" w:rsidP="00736EC3">
      <w:pPr>
        <w:pStyle w:val="Default"/>
        <w:rPr>
          <w:rFonts w:asciiTheme="minorHAnsi" w:hAnsiTheme="minorHAnsi"/>
        </w:rPr>
      </w:pPr>
      <w:r w:rsidRPr="00736EC3">
        <w:rPr>
          <w:rFonts w:asciiTheme="minorHAnsi" w:hAnsiTheme="minorHAnsi"/>
          <w:b/>
          <w:bCs/>
        </w:rPr>
        <w:t xml:space="preserve">7. Rewards and Sanctions </w:t>
      </w:r>
    </w:p>
    <w:p w14:paraId="20F7C277" w14:textId="77777777" w:rsidR="00736EC3" w:rsidRDefault="00736EC3" w:rsidP="00736EC3">
      <w:pPr>
        <w:pStyle w:val="Default"/>
        <w:rPr>
          <w:rFonts w:asciiTheme="minorHAnsi" w:hAnsiTheme="minorHAnsi"/>
          <w:b/>
          <w:bCs/>
        </w:rPr>
      </w:pPr>
    </w:p>
    <w:p w14:paraId="1630BA39" w14:textId="1CE44ACA" w:rsidR="00736EC3" w:rsidRPr="00736EC3" w:rsidRDefault="00736EC3" w:rsidP="00736EC3">
      <w:pPr>
        <w:pStyle w:val="Default"/>
        <w:rPr>
          <w:rFonts w:asciiTheme="minorHAnsi" w:hAnsiTheme="minorHAnsi"/>
          <w:b/>
          <w:bCs/>
        </w:rPr>
      </w:pPr>
      <w:r w:rsidRPr="00736EC3">
        <w:rPr>
          <w:rFonts w:asciiTheme="minorHAnsi" w:hAnsiTheme="minorHAnsi"/>
          <w:b/>
          <w:bCs/>
        </w:rPr>
        <w:t xml:space="preserve">7.1 Rewards </w:t>
      </w:r>
    </w:p>
    <w:p w14:paraId="3ED03DF7" w14:textId="77777777" w:rsidR="00736EC3" w:rsidRPr="00736EC3" w:rsidRDefault="00736EC3" w:rsidP="00736EC3">
      <w:pPr>
        <w:pStyle w:val="BodyText"/>
        <w:ind w:right="-46"/>
        <w:jc w:val="both"/>
        <w:rPr>
          <w:sz w:val="24"/>
          <w:szCs w:val="24"/>
        </w:rPr>
      </w:pPr>
      <w:r w:rsidRPr="00736EC3">
        <w:rPr>
          <w:sz w:val="24"/>
          <w:szCs w:val="24"/>
        </w:rPr>
        <w:t>We must all be aware of the importance of encouraging appropriate behaviour in school and also of the different ways this can be achieved.</w:t>
      </w:r>
      <w:r w:rsidRPr="00736EC3">
        <w:rPr>
          <w:spacing w:val="40"/>
          <w:sz w:val="24"/>
          <w:szCs w:val="24"/>
        </w:rPr>
        <w:t xml:space="preserve"> </w:t>
      </w:r>
      <w:r w:rsidRPr="00736EC3">
        <w:rPr>
          <w:sz w:val="24"/>
          <w:szCs w:val="24"/>
        </w:rPr>
        <w:t>We try to encourage good behaviour through the use of praise and a system of rewards.</w:t>
      </w:r>
    </w:p>
    <w:p w14:paraId="0C392264" w14:textId="77777777" w:rsidR="00736EC3" w:rsidRDefault="00736EC3" w:rsidP="00736EC3">
      <w:pPr>
        <w:pStyle w:val="BodyText"/>
        <w:rPr>
          <w:sz w:val="24"/>
          <w:szCs w:val="24"/>
        </w:rPr>
      </w:pPr>
    </w:p>
    <w:p w14:paraId="55E60F8F" w14:textId="75EFD130" w:rsidR="00736EC3" w:rsidRPr="00736EC3" w:rsidRDefault="00736EC3" w:rsidP="00736EC3">
      <w:pPr>
        <w:pStyle w:val="BodyText"/>
        <w:ind w:right="-46"/>
        <w:jc w:val="both"/>
        <w:rPr>
          <w:sz w:val="24"/>
          <w:szCs w:val="24"/>
        </w:rPr>
      </w:pPr>
      <w:r w:rsidRPr="00736EC3">
        <w:rPr>
          <w:sz w:val="24"/>
          <w:szCs w:val="24"/>
        </w:rPr>
        <w:t>Praise</w:t>
      </w:r>
      <w:r w:rsidRPr="00736EC3">
        <w:rPr>
          <w:spacing w:val="25"/>
          <w:sz w:val="24"/>
          <w:szCs w:val="24"/>
        </w:rPr>
        <w:t xml:space="preserve"> </w:t>
      </w:r>
      <w:r w:rsidRPr="00736EC3">
        <w:rPr>
          <w:sz w:val="24"/>
          <w:szCs w:val="24"/>
        </w:rPr>
        <w:t>can</w:t>
      </w:r>
      <w:r w:rsidRPr="00736EC3">
        <w:rPr>
          <w:spacing w:val="24"/>
          <w:sz w:val="24"/>
          <w:szCs w:val="24"/>
        </w:rPr>
        <w:t xml:space="preserve"> </w:t>
      </w:r>
      <w:r w:rsidRPr="00736EC3">
        <w:rPr>
          <w:sz w:val="24"/>
          <w:szCs w:val="24"/>
        </w:rPr>
        <w:t>be</w:t>
      </w:r>
      <w:r w:rsidRPr="00736EC3">
        <w:rPr>
          <w:spacing w:val="25"/>
          <w:sz w:val="24"/>
          <w:szCs w:val="24"/>
        </w:rPr>
        <w:t xml:space="preserve"> </w:t>
      </w:r>
      <w:r w:rsidRPr="00736EC3">
        <w:rPr>
          <w:sz w:val="24"/>
          <w:szCs w:val="24"/>
        </w:rPr>
        <w:t>given</w:t>
      </w:r>
      <w:r w:rsidRPr="00736EC3">
        <w:rPr>
          <w:spacing w:val="27"/>
          <w:sz w:val="24"/>
          <w:szCs w:val="24"/>
        </w:rPr>
        <w:t xml:space="preserve"> </w:t>
      </w:r>
      <w:r w:rsidRPr="00736EC3">
        <w:rPr>
          <w:sz w:val="24"/>
          <w:szCs w:val="24"/>
        </w:rPr>
        <w:t>in</w:t>
      </w:r>
      <w:r w:rsidRPr="00736EC3">
        <w:rPr>
          <w:spacing w:val="26"/>
          <w:sz w:val="24"/>
          <w:szCs w:val="24"/>
        </w:rPr>
        <w:t xml:space="preserve"> </w:t>
      </w:r>
      <w:r w:rsidRPr="00736EC3">
        <w:rPr>
          <w:sz w:val="24"/>
          <w:szCs w:val="24"/>
        </w:rPr>
        <w:t>formal</w:t>
      </w:r>
      <w:r w:rsidRPr="00736EC3">
        <w:rPr>
          <w:spacing w:val="24"/>
          <w:sz w:val="24"/>
          <w:szCs w:val="24"/>
        </w:rPr>
        <w:t xml:space="preserve"> </w:t>
      </w:r>
      <w:r w:rsidRPr="00736EC3">
        <w:rPr>
          <w:sz w:val="24"/>
          <w:szCs w:val="24"/>
        </w:rPr>
        <w:t>and</w:t>
      </w:r>
      <w:r w:rsidRPr="00736EC3">
        <w:rPr>
          <w:spacing w:val="26"/>
          <w:sz w:val="24"/>
          <w:szCs w:val="24"/>
        </w:rPr>
        <w:t xml:space="preserve"> </w:t>
      </w:r>
      <w:r w:rsidRPr="00736EC3">
        <w:rPr>
          <w:sz w:val="24"/>
          <w:szCs w:val="24"/>
        </w:rPr>
        <w:t>informal</w:t>
      </w:r>
      <w:r w:rsidRPr="00736EC3">
        <w:rPr>
          <w:spacing w:val="23"/>
          <w:sz w:val="24"/>
          <w:szCs w:val="24"/>
        </w:rPr>
        <w:t xml:space="preserve"> </w:t>
      </w:r>
      <w:r w:rsidRPr="00736EC3">
        <w:rPr>
          <w:sz w:val="24"/>
          <w:szCs w:val="24"/>
        </w:rPr>
        <w:t>ways,</w:t>
      </w:r>
      <w:r w:rsidRPr="00736EC3">
        <w:rPr>
          <w:spacing w:val="25"/>
          <w:sz w:val="24"/>
          <w:szCs w:val="24"/>
        </w:rPr>
        <w:t xml:space="preserve"> </w:t>
      </w:r>
      <w:r w:rsidRPr="00736EC3">
        <w:rPr>
          <w:sz w:val="24"/>
          <w:szCs w:val="24"/>
        </w:rPr>
        <w:t>in</w:t>
      </w:r>
      <w:r w:rsidRPr="00736EC3">
        <w:rPr>
          <w:spacing w:val="23"/>
          <w:sz w:val="24"/>
          <w:szCs w:val="24"/>
        </w:rPr>
        <w:t xml:space="preserve"> </w:t>
      </w:r>
      <w:r w:rsidRPr="00736EC3">
        <w:rPr>
          <w:sz w:val="24"/>
          <w:szCs w:val="24"/>
        </w:rPr>
        <w:t>public</w:t>
      </w:r>
      <w:r w:rsidRPr="00736EC3">
        <w:rPr>
          <w:spacing w:val="25"/>
          <w:sz w:val="24"/>
          <w:szCs w:val="24"/>
        </w:rPr>
        <w:t xml:space="preserve"> </w:t>
      </w:r>
      <w:r w:rsidRPr="00736EC3">
        <w:rPr>
          <w:sz w:val="24"/>
          <w:szCs w:val="24"/>
        </w:rPr>
        <w:t>or</w:t>
      </w:r>
      <w:r w:rsidRPr="00736EC3">
        <w:rPr>
          <w:spacing w:val="25"/>
          <w:sz w:val="24"/>
          <w:szCs w:val="24"/>
        </w:rPr>
        <w:t xml:space="preserve"> </w:t>
      </w:r>
      <w:r w:rsidRPr="00736EC3">
        <w:rPr>
          <w:sz w:val="24"/>
          <w:szCs w:val="24"/>
        </w:rPr>
        <w:t>in</w:t>
      </w:r>
      <w:r w:rsidRPr="00736EC3">
        <w:rPr>
          <w:spacing w:val="26"/>
          <w:sz w:val="24"/>
          <w:szCs w:val="24"/>
        </w:rPr>
        <w:t xml:space="preserve"> </w:t>
      </w:r>
      <w:r w:rsidRPr="00736EC3">
        <w:rPr>
          <w:sz w:val="24"/>
          <w:szCs w:val="24"/>
        </w:rPr>
        <w:t>private,</w:t>
      </w:r>
      <w:r w:rsidRPr="00736EC3">
        <w:rPr>
          <w:spacing w:val="25"/>
          <w:sz w:val="24"/>
          <w:szCs w:val="24"/>
        </w:rPr>
        <w:t xml:space="preserve"> </w:t>
      </w:r>
      <w:r w:rsidRPr="00736EC3">
        <w:rPr>
          <w:sz w:val="24"/>
          <w:szCs w:val="24"/>
        </w:rPr>
        <w:t>for</w:t>
      </w:r>
      <w:r w:rsidRPr="00736EC3">
        <w:rPr>
          <w:spacing w:val="25"/>
          <w:sz w:val="24"/>
          <w:szCs w:val="24"/>
        </w:rPr>
        <w:t xml:space="preserve"> </w:t>
      </w:r>
      <w:r w:rsidRPr="00736EC3">
        <w:rPr>
          <w:sz w:val="24"/>
          <w:szCs w:val="24"/>
        </w:rPr>
        <w:t>maintenance</w:t>
      </w:r>
      <w:r w:rsidRPr="00736EC3">
        <w:rPr>
          <w:spacing w:val="25"/>
          <w:sz w:val="24"/>
          <w:szCs w:val="24"/>
        </w:rPr>
        <w:t xml:space="preserve"> </w:t>
      </w:r>
      <w:r w:rsidRPr="00736EC3">
        <w:rPr>
          <w:sz w:val="24"/>
          <w:szCs w:val="24"/>
        </w:rPr>
        <w:t>of</w:t>
      </w:r>
      <w:r w:rsidRPr="00736EC3">
        <w:rPr>
          <w:spacing w:val="24"/>
          <w:sz w:val="24"/>
          <w:szCs w:val="24"/>
        </w:rPr>
        <w:t xml:space="preserve"> </w:t>
      </w:r>
      <w:r w:rsidRPr="00736EC3">
        <w:rPr>
          <w:sz w:val="24"/>
          <w:szCs w:val="24"/>
        </w:rPr>
        <w:t>good standards as well as for particular achievements.</w:t>
      </w:r>
    </w:p>
    <w:p w14:paraId="367EDDE2" w14:textId="77777777" w:rsidR="00736EC3" w:rsidRPr="00736EC3" w:rsidRDefault="00736EC3" w:rsidP="00736EC3">
      <w:pPr>
        <w:pStyle w:val="Default"/>
        <w:rPr>
          <w:rFonts w:asciiTheme="minorHAnsi" w:hAnsiTheme="minorHAnsi"/>
          <w:sz w:val="28"/>
          <w:szCs w:val="28"/>
        </w:rPr>
      </w:pPr>
    </w:p>
    <w:p w14:paraId="6664E23D" w14:textId="46729072" w:rsidR="00736EC3" w:rsidRPr="00736EC3" w:rsidRDefault="00736EC3" w:rsidP="00736EC3">
      <w:pPr>
        <w:pStyle w:val="Default"/>
        <w:rPr>
          <w:rFonts w:asciiTheme="minorHAnsi" w:hAnsiTheme="minorHAnsi"/>
        </w:rPr>
      </w:pPr>
      <w:r w:rsidRPr="00736EC3">
        <w:rPr>
          <w:rFonts w:asciiTheme="minorHAnsi" w:hAnsiTheme="minorHAnsi"/>
        </w:rPr>
        <w:t xml:space="preserve">Positive behaviour will be rewarded with: </w:t>
      </w:r>
    </w:p>
    <w:p w14:paraId="47482D94" w14:textId="429CA771" w:rsid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Praise (this cannot and should not be underestimated</w:t>
      </w:r>
      <w:r>
        <w:rPr>
          <w:rFonts w:ascii="Calibri" w:hAnsi="Calibri" w:cs="Calibri"/>
          <w:sz w:val="24"/>
          <w:szCs w:val="24"/>
        </w:rPr>
        <w:t xml:space="preserve"> – can be private or public</w:t>
      </w:r>
      <w:r w:rsidRPr="00736EC3">
        <w:rPr>
          <w:rFonts w:ascii="Calibri" w:hAnsi="Calibri" w:cs="Calibri"/>
          <w:sz w:val="24"/>
          <w:szCs w:val="24"/>
        </w:rPr>
        <w:t xml:space="preserve">) </w:t>
      </w:r>
    </w:p>
    <w:p w14:paraId="592F473F" w14:textId="395A3F2B" w:rsidR="00736EC3" w:rsidRP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Special responsibilities</w:t>
      </w:r>
      <w:r>
        <w:rPr>
          <w:rFonts w:ascii="Calibri" w:hAnsi="Calibri" w:cs="Calibri"/>
          <w:sz w:val="24"/>
          <w:szCs w:val="24"/>
        </w:rPr>
        <w:t xml:space="preserve"> or </w:t>
      </w:r>
      <w:r w:rsidRPr="00736EC3">
        <w:rPr>
          <w:rFonts w:ascii="Calibri" w:hAnsi="Calibri" w:cs="Calibri"/>
          <w:sz w:val="24"/>
          <w:szCs w:val="24"/>
        </w:rPr>
        <w:t xml:space="preserve">privileges </w:t>
      </w:r>
    </w:p>
    <w:p w14:paraId="3709646D" w14:textId="52351D91" w:rsidR="00736EC3" w:rsidRP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Dojo Points (Years 1 to 6) to be open during the lesson for TAs/Class Teachers to add to. Dojos earned can be ‘traded</w:t>
      </w:r>
      <w:r w:rsidR="00A7797C">
        <w:rPr>
          <w:rFonts w:ascii="Calibri" w:hAnsi="Calibri" w:cs="Calibri"/>
          <w:sz w:val="24"/>
          <w:szCs w:val="24"/>
        </w:rPr>
        <w:t xml:space="preserve"> </w:t>
      </w:r>
      <w:r w:rsidRPr="00736EC3">
        <w:rPr>
          <w:rFonts w:ascii="Calibri" w:hAnsi="Calibri" w:cs="Calibri"/>
          <w:sz w:val="24"/>
          <w:szCs w:val="24"/>
        </w:rPr>
        <w:t>in</w:t>
      </w:r>
      <w:r w:rsidR="00A7797C">
        <w:rPr>
          <w:rFonts w:ascii="Calibri" w:hAnsi="Calibri" w:cs="Calibri"/>
          <w:sz w:val="24"/>
          <w:szCs w:val="24"/>
        </w:rPr>
        <w:t>’</w:t>
      </w:r>
      <w:r w:rsidRPr="00736EC3">
        <w:rPr>
          <w:rFonts w:ascii="Calibri" w:hAnsi="Calibri" w:cs="Calibri"/>
          <w:sz w:val="24"/>
          <w:szCs w:val="24"/>
        </w:rPr>
        <w:t xml:space="preserve"> for prizes at the Dojo Shop at the end of every half term. </w:t>
      </w:r>
    </w:p>
    <w:p w14:paraId="7E5E8562" w14:textId="030C9820" w:rsid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Stickers</w:t>
      </w:r>
    </w:p>
    <w:p w14:paraId="1534BA40" w14:textId="7D0287C8" w:rsidR="00B66565" w:rsidRDefault="00B66565"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‘Being Brilliant’ wristbands and slips</w:t>
      </w:r>
    </w:p>
    <w:p w14:paraId="0ABB0F72" w14:textId="4FF61140" w:rsidR="00736EC3" w:rsidRDefault="00736EC3"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Individual messages or phone calls home to parents to celebrate effort or achievement</w:t>
      </w:r>
    </w:p>
    <w:p w14:paraId="2E00AEF3" w14:textId="2247647D" w:rsidR="00B66565" w:rsidRPr="00B66565" w:rsidRDefault="00B66565" w:rsidP="00B66565">
      <w:pPr>
        <w:pStyle w:val="ListParagraph"/>
        <w:widowControl w:val="0"/>
        <w:numPr>
          <w:ilvl w:val="0"/>
          <w:numId w:val="10"/>
        </w:numPr>
        <w:tabs>
          <w:tab w:val="left" w:pos="948"/>
        </w:tabs>
        <w:autoSpaceDE w:val="0"/>
        <w:autoSpaceDN w:val="0"/>
        <w:spacing w:after="0" w:line="240" w:lineRule="auto"/>
        <w:ind w:right="-46"/>
        <w:contextualSpacing w:val="0"/>
        <w:jc w:val="both"/>
        <w:rPr>
          <w:sz w:val="24"/>
          <w:szCs w:val="24"/>
        </w:rPr>
      </w:pPr>
      <w:r w:rsidRPr="00B66565">
        <w:rPr>
          <w:sz w:val="24"/>
          <w:szCs w:val="24"/>
        </w:rPr>
        <w:t>General stickers / group awards / prizes at the discretion and design of the class teacher for pom-poms in a jar, table points, raffle tickets or marbles gained. The prizes could include small toys, sweets etc.</w:t>
      </w:r>
    </w:p>
    <w:p w14:paraId="48CA30F8" w14:textId="36942F90" w:rsidR="00736EC3" w:rsidRPr="00736EC3" w:rsidRDefault="00B66565"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A p</w:t>
      </w:r>
      <w:r w:rsidR="00736EC3" w:rsidRPr="00736EC3">
        <w:rPr>
          <w:rFonts w:ascii="Calibri" w:hAnsi="Calibri" w:cs="Calibri"/>
          <w:sz w:val="24"/>
          <w:szCs w:val="24"/>
        </w:rPr>
        <w:t>ostcard</w:t>
      </w:r>
      <w:r>
        <w:rPr>
          <w:rFonts w:ascii="Calibri" w:hAnsi="Calibri" w:cs="Calibri"/>
          <w:sz w:val="24"/>
          <w:szCs w:val="24"/>
        </w:rPr>
        <w:t xml:space="preserve"> </w:t>
      </w:r>
      <w:r w:rsidR="00736EC3" w:rsidRPr="00736EC3">
        <w:rPr>
          <w:rFonts w:ascii="Calibri" w:hAnsi="Calibri" w:cs="Calibri"/>
          <w:sz w:val="24"/>
          <w:szCs w:val="24"/>
        </w:rPr>
        <w:t xml:space="preserve">home </w:t>
      </w:r>
    </w:p>
    <w:p w14:paraId="545F84E9" w14:textId="384AB070" w:rsidR="00345893" w:rsidRDefault="00736EC3"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Celebration Assembly</w:t>
      </w:r>
      <w:r w:rsidRPr="00736EC3">
        <w:rPr>
          <w:rFonts w:ascii="Calibri" w:hAnsi="Calibri" w:cs="Calibri"/>
          <w:sz w:val="24"/>
          <w:szCs w:val="24"/>
        </w:rPr>
        <w:t xml:space="preserve"> – weekly certificates in assembly </w:t>
      </w:r>
      <w:r>
        <w:rPr>
          <w:rFonts w:ascii="Calibri" w:hAnsi="Calibri" w:cs="Calibri"/>
          <w:sz w:val="24"/>
          <w:szCs w:val="24"/>
        </w:rPr>
        <w:t>(for a range of reasons)</w:t>
      </w:r>
    </w:p>
    <w:p w14:paraId="245F8830" w14:textId="7D15F9A7" w:rsidR="00C23D4B" w:rsidRDefault="00C23D4B" w:rsidP="00C23D4B">
      <w:pPr>
        <w:pStyle w:val="4Bulletedcopyblue"/>
        <w:numPr>
          <w:ilvl w:val="0"/>
          <w:numId w:val="0"/>
        </w:numPr>
        <w:spacing w:after="0"/>
        <w:ind w:left="312" w:hanging="170"/>
        <w:jc w:val="both"/>
        <w:rPr>
          <w:rFonts w:ascii="Calibri" w:hAnsi="Calibri" w:cs="Calibri"/>
          <w:sz w:val="24"/>
          <w:szCs w:val="24"/>
        </w:rPr>
      </w:pPr>
    </w:p>
    <w:p w14:paraId="4F176671" w14:textId="4FD5E7C1"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5C28B7D8" w14:textId="77777777"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5972051A" w14:textId="77777777"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7F5CF8A7" w14:textId="3C98A5F9" w:rsidR="00C23D4B" w:rsidRPr="009811D7" w:rsidRDefault="00EC4400" w:rsidP="00C23D4B">
      <w:pPr>
        <w:spacing w:after="0"/>
        <w:jc w:val="both"/>
        <w:rPr>
          <w:rFonts w:ascii="Calibri" w:eastAsia="Times New Roman" w:hAnsi="Calibri"/>
          <w:sz w:val="24"/>
          <w:lang w:eastAsia="en-GB"/>
        </w:rPr>
      </w:pPr>
      <w:r w:rsidRPr="009811D7">
        <w:rPr>
          <w:rFonts w:eastAsia="Times New Roman"/>
          <w:noProof/>
          <w:lang w:eastAsia="en-GB"/>
        </w:rPr>
        <w:lastRenderedPageBreak/>
        <w:drawing>
          <wp:anchor distT="0" distB="0" distL="114300" distR="114300" simplePos="0" relativeHeight="251659264" behindDoc="0" locked="0" layoutInCell="1" allowOverlap="1" wp14:anchorId="08A65455" wp14:editId="12D13A89">
            <wp:simplePos x="0" y="0"/>
            <wp:positionH relativeFrom="margin">
              <wp:align>right</wp:align>
            </wp:positionH>
            <wp:positionV relativeFrom="paragraph">
              <wp:posOffset>8890</wp:posOffset>
            </wp:positionV>
            <wp:extent cx="1828800" cy="17653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800" cy="1765300"/>
                    </a:xfrm>
                    <a:prstGeom prst="rect">
                      <a:avLst/>
                    </a:prstGeom>
                    <a:noFill/>
                    <a:ln>
                      <a:noFill/>
                    </a:ln>
                  </pic:spPr>
                </pic:pic>
              </a:graphicData>
            </a:graphic>
          </wp:anchor>
        </w:drawing>
      </w:r>
      <w:r w:rsidR="00C23D4B" w:rsidRPr="009811D7">
        <w:rPr>
          <w:rFonts w:ascii="Calibri" w:eastAsia="Times New Roman" w:hAnsi="Calibri"/>
          <w:b/>
          <w:sz w:val="24"/>
          <w:lang w:eastAsia="en-GB"/>
        </w:rPr>
        <w:t>Class Dojo</w:t>
      </w:r>
    </w:p>
    <w:p w14:paraId="2CBC2C5C" w14:textId="585C9B1A" w:rsidR="00C23D4B" w:rsidRPr="009811D7"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Members of staff reinforce positive praise by awarding ‘Dojo points’ using the online system ‘Class Dojo’. Points are awarded to children for displaying positive behaviour.</w:t>
      </w:r>
    </w:p>
    <w:p w14:paraId="49FE8B7B" w14:textId="66BB5AD6" w:rsidR="00C23D4B" w:rsidRPr="009811D7" w:rsidRDefault="00C23D4B" w:rsidP="00C23D4B">
      <w:pPr>
        <w:spacing w:after="0"/>
        <w:jc w:val="both"/>
        <w:rPr>
          <w:rFonts w:ascii="Calibri" w:eastAsia="Times New Roman" w:hAnsi="Calibri"/>
          <w:sz w:val="24"/>
          <w:lang w:eastAsia="en-GB"/>
        </w:rPr>
      </w:pPr>
    </w:p>
    <w:p w14:paraId="4539C127" w14:textId="3CD5E190" w:rsidR="00C23D4B" w:rsidRDefault="00C23D4B" w:rsidP="00C23D4B">
      <w:pPr>
        <w:spacing w:after="0"/>
        <w:jc w:val="both"/>
        <w:rPr>
          <w:rFonts w:eastAsia="Times New Roman"/>
          <w:noProof/>
          <w:lang w:eastAsia="en-GB"/>
        </w:rPr>
      </w:pPr>
    </w:p>
    <w:p w14:paraId="53B3DC58" w14:textId="77777777" w:rsidR="00C23D4B" w:rsidRDefault="00C23D4B" w:rsidP="00C23D4B">
      <w:pPr>
        <w:spacing w:after="0"/>
        <w:jc w:val="both"/>
        <w:rPr>
          <w:rFonts w:ascii="Calibri" w:eastAsia="Times New Roman" w:hAnsi="Calibri"/>
          <w:sz w:val="24"/>
          <w:lang w:eastAsia="en-GB"/>
        </w:rPr>
      </w:pPr>
    </w:p>
    <w:p w14:paraId="3618FA61" w14:textId="77777777" w:rsidR="00C23D4B" w:rsidRDefault="00C23D4B" w:rsidP="00C23D4B">
      <w:pPr>
        <w:spacing w:after="0"/>
        <w:jc w:val="both"/>
        <w:rPr>
          <w:rFonts w:ascii="Calibri" w:eastAsia="Times New Roman" w:hAnsi="Calibri"/>
          <w:sz w:val="24"/>
          <w:lang w:eastAsia="en-GB"/>
        </w:rPr>
      </w:pPr>
    </w:p>
    <w:p w14:paraId="774A2FFB" w14:textId="77777777" w:rsidR="00C23D4B" w:rsidRDefault="00C23D4B" w:rsidP="00C23D4B">
      <w:pPr>
        <w:spacing w:after="0"/>
        <w:jc w:val="both"/>
        <w:rPr>
          <w:rFonts w:ascii="Calibri" w:eastAsia="Times New Roman" w:hAnsi="Calibri"/>
          <w:sz w:val="24"/>
          <w:lang w:eastAsia="en-GB"/>
        </w:rPr>
      </w:pPr>
    </w:p>
    <w:p w14:paraId="4843237D" w14:textId="77777777" w:rsidR="00C23D4B" w:rsidRDefault="00C23D4B" w:rsidP="00C23D4B">
      <w:pPr>
        <w:spacing w:after="0"/>
        <w:jc w:val="both"/>
        <w:rPr>
          <w:rFonts w:ascii="Calibri" w:eastAsia="Times New Roman" w:hAnsi="Calibri"/>
          <w:sz w:val="24"/>
          <w:lang w:eastAsia="en-GB"/>
        </w:rPr>
      </w:pPr>
    </w:p>
    <w:p w14:paraId="741F9ABB" w14:textId="7E082BD2" w:rsidR="00C23D4B" w:rsidRPr="009811D7" w:rsidRDefault="00C23D4B" w:rsidP="00C23D4B">
      <w:pPr>
        <w:spacing w:after="0"/>
        <w:jc w:val="both"/>
        <w:rPr>
          <w:rFonts w:eastAsia="Times New Roman"/>
          <w:noProof/>
          <w:lang w:eastAsia="en-GB"/>
        </w:rPr>
      </w:pPr>
      <w:r w:rsidRPr="009811D7">
        <w:rPr>
          <w:rFonts w:ascii="Calibri" w:eastAsia="Times New Roman" w:hAnsi="Calibri"/>
          <w:sz w:val="24"/>
          <w:lang w:eastAsia="en-GB"/>
        </w:rPr>
        <w:t>One point is awarded at any given time to ensure consistency across school. The only exception to this, is when a Living the Vision Dojo is awarded – which are worth 3 Dojo points throughout school.</w:t>
      </w:r>
    </w:p>
    <w:p w14:paraId="7B7FDD29" w14:textId="4C2AE2EA" w:rsidR="00C23D4B" w:rsidRDefault="001F74AD" w:rsidP="00C23D4B">
      <w:pPr>
        <w:spacing w:after="0"/>
        <w:jc w:val="both"/>
        <w:rPr>
          <w:rFonts w:ascii="Calibri" w:eastAsia="Times New Roman" w:hAnsi="Calibri"/>
          <w:sz w:val="24"/>
          <w:lang w:eastAsia="en-GB"/>
        </w:rPr>
      </w:pPr>
      <w:r w:rsidRPr="009811D7">
        <w:rPr>
          <w:rFonts w:eastAsia="Times New Roman"/>
          <w:noProof/>
          <w:lang w:eastAsia="en-GB"/>
        </w:rPr>
        <w:drawing>
          <wp:anchor distT="0" distB="0" distL="114300" distR="114300" simplePos="0" relativeHeight="251660288" behindDoc="0" locked="0" layoutInCell="1" allowOverlap="1" wp14:anchorId="6FFE06EF" wp14:editId="244FF8DC">
            <wp:simplePos x="0" y="0"/>
            <wp:positionH relativeFrom="margin">
              <wp:align>right</wp:align>
            </wp:positionH>
            <wp:positionV relativeFrom="paragraph">
              <wp:posOffset>9912</wp:posOffset>
            </wp:positionV>
            <wp:extent cx="977900" cy="71564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7900" cy="715645"/>
                    </a:xfrm>
                    <a:prstGeom prst="rect">
                      <a:avLst/>
                    </a:prstGeom>
                    <a:noFill/>
                    <a:ln>
                      <a:noFill/>
                    </a:ln>
                  </pic:spPr>
                </pic:pic>
              </a:graphicData>
            </a:graphic>
          </wp:anchor>
        </w:drawing>
      </w:r>
    </w:p>
    <w:p w14:paraId="73545704" w14:textId="357A7D39" w:rsidR="00C23D4B" w:rsidRPr="009811D7"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Children ‘collect’ their Dojo points and these are recorded online with the child’s avatar.</w:t>
      </w:r>
    </w:p>
    <w:p w14:paraId="085CD3D5" w14:textId="77777777" w:rsidR="00A7797C" w:rsidRDefault="00A7797C" w:rsidP="00C23D4B">
      <w:pPr>
        <w:spacing w:after="0"/>
        <w:jc w:val="both"/>
        <w:rPr>
          <w:rFonts w:ascii="Calibri" w:eastAsia="Times New Roman" w:hAnsi="Calibri"/>
          <w:sz w:val="24"/>
          <w:lang w:eastAsia="en-GB"/>
        </w:rPr>
      </w:pPr>
    </w:p>
    <w:p w14:paraId="2D59ED20" w14:textId="53735CF5" w:rsidR="00C23D4B"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The children can then trade in their Dojo points for </w:t>
      </w:r>
      <w:r w:rsidR="00A7797C">
        <w:rPr>
          <w:rFonts w:ascii="Calibri" w:eastAsia="Times New Roman" w:hAnsi="Calibri"/>
          <w:sz w:val="24"/>
          <w:lang w:eastAsia="en-GB"/>
        </w:rPr>
        <w:t>small prizes at the end of every half-term.</w:t>
      </w:r>
    </w:p>
    <w:p w14:paraId="4042E69D" w14:textId="77777777" w:rsidR="00C23D4B" w:rsidRDefault="00C23D4B" w:rsidP="00C23D4B">
      <w:pPr>
        <w:spacing w:after="0"/>
        <w:jc w:val="both"/>
        <w:rPr>
          <w:rFonts w:ascii="Calibri" w:eastAsia="Times New Roman" w:hAnsi="Calibri"/>
          <w:sz w:val="24"/>
          <w:lang w:eastAsia="en-GB"/>
        </w:rPr>
      </w:pPr>
    </w:p>
    <w:p w14:paraId="7A665DB1" w14:textId="4A057E95" w:rsidR="00C23D4B" w:rsidRPr="00A7797C" w:rsidRDefault="00C23D4B" w:rsidP="001F74AD">
      <w:pPr>
        <w:spacing w:after="0"/>
        <w:jc w:val="both"/>
        <w:rPr>
          <w:rFonts w:ascii="Calibri" w:eastAsia="Times New Roman" w:hAnsi="Calibri"/>
          <w:b/>
          <w:bCs/>
          <w:sz w:val="24"/>
          <w:lang w:eastAsia="en-GB"/>
        </w:rPr>
      </w:pPr>
      <w:r w:rsidRPr="00A7797C">
        <w:rPr>
          <w:rFonts w:ascii="Calibri" w:eastAsia="Times New Roman" w:hAnsi="Calibri"/>
          <w:b/>
          <w:bCs/>
          <w:sz w:val="24"/>
          <w:lang w:eastAsia="en-GB"/>
        </w:rPr>
        <w:t>7.2</w:t>
      </w:r>
      <w:r w:rsidR="00A7797C" w:rsidRPr="00A7797C">
        <w:rPr>
          <w:rFonts w:ascii="Calibri" w:eastAsia="Times New Roman" w:hAnsi="Calibri"/>
          <w:b/>
          <w:bCs/>
          <w:sz w:val="24"/>
          <w:lang w:eastAsia="en-GB"/>
        </w:rPr>
        <w:t xml:space="preserve"> </w:t>
      </w:r>
      <w:r w:rsidRPr="00A7797C">
        <w:rPr>
          <w:rFonts w:ascii="Calibri" w:eastAsia="Times New Roman" w:hAnsi="Calibri"/>
          <w:b/>
          <w:bCs/>
          <w:sz w:val="24"/>
          <w:lang w:eastAsia="en-GB"/>
        </w:rPr>
        <w:t>Whole Class Rewards</w:t>
      </w:r>
    </w:p>
    <w:p w14:paraId="1B2A7DD0" w14:textId="77777777" w:rsidR="001F74AD" w:rsidRDefault="00C23D4B" w:rsidP="001F74AD">
      <w:p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Teachers can reward their class if they have achieved an agreed target of shared </w:t>
      </w:r>
      <w:r w:rsidR="00A7797C">
        <w:rPr>
          <w:rFonts w:ascii="Calibri" w:eastAsia="Times New Roman" w:hAnsi="Calibri"/>
          <w:sz w:val="24"/>
          <w:lang w:eastAsia="en-GB"/>
        </w:rPr>
        <w:t>D</w:t>
      </w:r>
      <w:r w:rsidRPr="009811D7">
        <w:rPr>
          <w:rFonts w:ascii="Calibri" w:eastAsia="Times New Roman" w:hAnsi="Calibri"/>
          <w:sz w:val="24"/>
          <w:lang w:eastAsia="en-GB"/>
        </w:rPr>
        <w:t>ojo points, for example an extra playtime.</w:t>
      </w:r>
    </w:p>
    <w:p w14:paraId="74052A8F" w14:textId="77777777" w:rsidR="001F74AD" w:rsidRDefault="001F74AD" w:rsidP="001F74AD">
      <w:pPr>
        <w:spacing w:after="0"/>
        <w:jc w:val="both"/>
        <w:rPr>
          <w:rFonts w:ascii="Calibri" w:eastAsia="Times New Roman" w:hAnsi="Calibri"/>
          <w:b/>
          <w:bCs/>
          <w:sz w:val="24"/>
          <w:lang w:eastAsia="en-GB"/>
        </w:rPr>
      </w:pPr>
    </w:p>
    <w:p w14:paraId="3D7159F1" w14:textId="48295094" w:rsidR="00A7797C" w:rsidRPr="00A7797C" w:rsidRDefault="00A7797C" w:rsidP="001F74AD">
      <w:pPr>
        <w:spacing w:after="0"/>
        <w:jc w:val="both"/>
        <w:rPr>
          <w:rFonts w:ascii="Calibri" w:eastAsia="Times New Roman" w:hAnsi="Calibri"/>
          <w:b/>
          <w:bCs/>
          <w:sz w:val="24"/>
          <w:lang w:eastAsia="en-GB"/>
        </w:rPr>
      </w:pPr>
      <w:r w:rsidRPr="00A7797C">
        <w:rPr>
          <w:rFonts w:ascii="Calibri" w:eastAsia="Times New Roman" w:hAnsi="Calibri"/>
          <w:b/>
          <w:bCs/>
          <w:sz w:val="24"/>
          <w:lang w:eastAsia="en-GB"/>
        </w:rPr>
        <w:t>7.3 Sanctions</w:t>
      </w:r>
    </w:p>
    <w:p w14:paraId="2690873D" w14:textId="77777777" w:rsidR="00A7797C" w:rsidRPr="00A7797C" w:rsidRDefault="00A7797C" w:rsidP="00A7797C">
      <w:pPr>
        <w:spacing w:after="0" w:line="240" w:lineRule="auto"/>
        <w:jc w:val="both"/>
        <w:rPr>
          <w:rFonts w:ascii="Calibri" w:eastAsia="Times New Roman" w:hAnsi="Calibri"/>
          <w:sz w:val="24"/>
          <w:szCs w:val="24"/>
          <w:lang w:eastAsia="en-GB"/>
        </w:rPr>
      </w:pPr>
      <w:r w:rsidRPr="00A7797C">
        <w:rPr>
          <w:rFonts w:ascii="Calibri" w:eastAsia="Times New Roman" w:hAnsi="Calibri"/>
          <w:sz w:val="24"/>
          <w:szCs w:val="24"/>
          <w:lang w:eastAsia="en-GB"/>
        </w:rPr>
        <w:t xml:space="preserve">Our prime educational function cannot operate without high levels of pupil engagement. Therefore, we expect all children to listen carefully to instructions, work diligently and respect the work, learning and play of other children. When this is not the case, we apply consequences. </w:t>
      </w:r>
      <w:r w:rsidRPr="00A7797C">
        <w:rPr>
          <w:rFonts w:ascii="Calibri" w:eastAsia="Times New Roman" w:hAnsi="Calibri" w:cs="Calibri"/>
          <w:b/>
          <w:sz w:val="24"/>
          <w:szCs w:val="24"/>
          <w:lang w:eastAsia="en-GB"/>
        </w:rPr>
        <w:t>The school has created clear guidelines for acceptable behaviour based on promoting, recognising and rewarding consistently positive behaviour</w:t>
      </w:r>
      <w:r w:rsidRPr="00A7797C">
        <w:rPr>
          <w:rFonts w:ascii="Calibri" w:eastAsia="Times New Roman" w:hAnsi="Calibri" w:cs="Calibri"/>
          <w:sz w:val="24"/>
          <w:szCs w:val="24"/>
          <w:lang w:eastAsia="en-GB"/>
        </w:rPr>
        <w:t>.</w:t>
      </w:r>
    </w:p>
    <w:p w14:paraId="40F588DE" w14:textId="77777777" w:rsidR="00A7797C" w:rsidRPr="00A7797C" w:rsidRDefault="00A7797C" w:rsidP="00A7797C">
      <w:pPr>
        <w:pStyle w:val="BodyText"/>
        <w:ind w:right="148"/>
        <w:jc w:val="both"/>
        <w:rPr>
          <w:sz w:val="24"/>
          <w:szCs w:val="24"/>
        </w:rPr>
      </w:pPr>
    </w:p>
    <w:p w14:paraId="023D563D" w14:textId="196E8BCA" w:rsidR="00A7797C" w:rsidRPr="00A7797C" w:rsidRDefault="00A7797C" w:rsidP="00A7797C">
      <w:pPr>
        <w:pStyle w:val="BodyText"/>
        <w:ind w:right="148"/>
        <w:jc w:val="both"/>
        <w:rPr>
          <w:sz w:val="24"/>
          <w:szCs w:val="24"/>
        </w:rPr>
      </w:pPr>
      <w:r w:rsidRPr="00A7797C">
        <w:rPr>
          <w:sz w:val="24"/>
          <w:szCs w:val="24"/>
        </w:rPr>
        <w:t>For</w:t>
      </w:r>
      <w:r w:rsidRPr="00A7797C">
        <w:rPr>
          <w:spacing w:val="-1"/>
          <w:sz w:val="24"/>
          <w:szCs w:val="24"/>
        </w:rPr>
        <w:t xml:space="preserve"> </w:t>
      </w:r>
      <w:r w:rsidRPr="00A7797C">
        <w:rPr>
          <w:sz w:val="24"/>
          <w:szCs w:val="24"/>
        </w:rPr>
        <w:t>some</w:t>
      </w:r>
      <w:r w:rsidRPr="00A7797C">
        <w:rPr>
          <w:spacing w:val="-1"/>
          <w:sz w:val="24"/>
          <w:szCs w:val="24"/>
        </w:rPr>
        <w:t xml:space="preserve"> </w:t>
      </w:r>
      <w:r w:rsidRPr="00A7797C">
        <w:rPr>
          <w:sz w:val="24"/>
          <w:szCs w:val="24"/>
        </w:rPr>
        <w:t>children</w:t>
      </w:r>
      <w:r w:rsidRPr="00A7797C">
        <w:rPr>
          <w:spacing w:val="-4"/>
          <w:sz w:val="24"/>
          <w:szCs w:val="24"/>
        </w:rPr>
        <w:t xml:space="preserve"> </w:t>
      </w:r>
      <w:r w:rsidRPr="00A7797C">
        <w:rPr>
          <w:sz w:val="24"/>
          <w:szCs w:val="24"/>
        </w:rPr>
        <w:t>who</w:t>
      </w:r>
      <w:r w:rsidRPr="00A7797C">
        <w:rPr>
          <w:spacing w:val="-1"/>
          <w:sz w:val="24"/>
          <w:szCs w:val="24"/>
        </w:rPr>
        <w:t xml:space="preserve"> </w:t>
      </w:r>
      <w:r w:rsidRPr="00A7797C">
        <w:rPr>
          <w:sz w:val="24"/>
          <w:szCs w:val="24"/>
        </w:rPr>
        <w:t>have</w:t>
      </w:r>
      <w:r w:rsidRPr="00A7797C">
        <w:rPr>
          <w:spacing w:val="-1"/>
          <w:sz w:val="24"/>
          <w:szCs w:val="24"/>
        </w:rPr>
        <w:t xml:space="preserve"> </w:t>
      </w:r>
      <w:r w:rsidRPr="00A7797C">
        <w:rPr>
          <w:sz w:val="24"/>
          <w:szCs w:val="24"/>
        </w:rPr>
        <w:t>difficulty</w:t>
      </w:r>
      <w:r w:rsidRPr="00A7797C">
        <w:rPr>
          <w:spacing w:val="-3"/>
          <w:sz w:val="24"/>
          <w:szCs w:val="24"/>
        </w:rPr>
        <w:t xml:space="preserve"> </w:t>
      </w:r>
      <w:r w:rsidRPr="00A7797C">
        <w:rPr>
          <w:sz w:val="24"/>
          <w:szCs w:val="24"/>
        </w:rPr>
        <w:t>adopting</w:t>
      </w:r>
      <w:r w:rsidRPr="00A7797C">
        <w:rPr>
          <w:spacing w:val="-2"/>
          <w:sz w:val="24"/>
          <w:szCs w:val="24"/>
        </w:rPr>
        <w:t xml:space="preserve"> </w:t>
      </w:r>
      <w:r w:rsidRPr="00A7797C">
        <w:rPr>
          <w:sz w:val="24"/>
          <w:szCs w:val="24"/>
        </w:rPr>
        <w:t>acceptable</w:t>
      </w:r>
      <w:r w:rsidRPr="00A7797C">
        <w:rPr>
          <w:spacing w:val="-1"/>
          <w:sz w:val="24"/>
          <w:szCs w:val="24"/>
        </w:rPr>
        <w:t xml:space="preserve"> </w:t>
      </w:r>
      <w:r w:rsidRPr="00A7797C">
        <w:rPr>
          <w:sz w:val="24"/>
          <w:szCs w:val="24"/>
        </w:rPr>
        <w:t>behaviour</w:t>
      </w:r>
      <w:r w:rsidRPr="00A7797C">
        <w:rPr>
          <w:spacing w:val="-1"/>
          <w:sz w:val="24"/>
          <w:szCs w:val="24"/>
        </w:rPr>
        <w:t xml:space="preserve"> </w:t>
      </w:r>
      <w:r w:rsidRPr="00A7797C">
        <w:rPr>
          <w:sz w:val="24"/>
          <w:szCs w:val="24"/>
        </w:rPr>
        <w:t>it</w:t>
      </w:r>
      <w:r w:rsidRPr="00A7797C">
        <w:rPr>
          <w:spacing w:val="-4"/>
          <w:sz w:val="24"/>
          <w:szCs w:val="24"/>
        </w:rPr>
        <w:t xml:space="preserve"> </w:t>
      </w:r>
      <w:r w:rsidRPr="00A7797C">
        <w:rPr>
          <w:sz w:val="24"/>
          <w:szCs w:val="24"/>
        </w:rPr>
        <w:t>may</w:t>
      </w:r>
      <w:r w:rsidRPr="00A7797C">
        <w:rPr>
          <w:spacing w:val="-1"/>
          <w:sz w:val="24"/>
          <w:szCs w:val="24"/>
        </w:rPr>
        <w:t xml:space="preserve"> </w:t>
      </w:r>
      <w:r w:rsidRPr="00A7797C">
        <w:rPr>
          <w:sz w:val="24"/>
          <w:szCs w:val="24"/>
        </w:rPr>
        <w:t>be</w:t>
      </w:r>
      <w:r w:rsidRPr="00A7797C">
        <w:rPr>
          <w:spacing w:val="-3"/>
          <w:sz w:val="24"/>
          <w:szCs w:val="24"/>
        </w:rPr>
        <w:t xml:space="preserve"> </w:t>
      </w:r>
      <w:r w:rsidRPr="00A7797C">
        <w:rPr>
          <w:sz w:val="24"/>
          <w:szCs w:val="24"/>
        </w:rPr>
        <w:t>appropriate</w:t>
      </w:r>
      <w:r w:rsidRPr="00A7797C">
        <w:rPr>
          <w:spacing w:val="-3"/>
          <w:sz w:val="24"/>
          <w:szCs w:val="24"/>
        </w:rPr>
        <w:t xml:space="preserve"> </w:t>
      </w:r>
      <w:r w:rsidRPr="00A7797C">
        <w:rPr>
          <w:sz w:val="24"/>
          <w:szCs w:val="24"/>
        </w:rPr>
        <w:t>to focus</w:t>
      </w:r>
      <w:r w:rsidRPr="00A7797C">
        <w:rPr>
          <w:spacing w:val="-4"/>
          <w:sz w:val="24"/>
          <w:szCs w:val="24"/>
        </w:rPr>
        <w:t xml:space="preserve"> </w:t>
      </w:r>
      <w:r w:rsidRPr="00A7797C">
        <w:rPr>
          <w:sz w:val="24"/>
          <w:szCs w:val="24"/>
        </w:rPr>
        <w:t>on</w:t>
      </w:r>
      <w:r w:rsidRPr="00A7797C">
        <w:rPr>
          <w:spacing w:val="-2"/>
          <w:sz w:val="24"/>
          <w:szCs w:val="24"/>
        </w:rPr>
        <w:t xml:space="preserve"> </w:t>
      </w:r>
      <w:r w:rsidRPr="00A7797C">
        <w:rPr>
          <w:sz w:val="24"/>
          <w:szCs w:val="24"/>
        </w:rPr>
        <w:t>and try to correct only one problem at a time.</w:t>
      </w:r>
      <w:r w:rsidRPr="00A7797C">
        <w:rPr>
          <w:spacing w:val="40"/>
          <w:sz w:val="24"/>
          <w:szCs w:val="24"/>
        </w:rPr>
        <w:t xml:space="preserve"> </w:t>
      </w:r>
      <w:r w:rsidRPr="00A7797C">
        <w:rPr>
          <w:sz w:val="24"/>
          <w:szCs w:val="24"/>
        </w:rPr>
        <w:t xml:space="preserve">In some cases, a non-verbal signal e.g. a look or frown may be </w:t>
      </w:r>
      <w:proofErr w:type="gramStart"/>
      <w:r w:rsidRPr="00A7797C">
        <w:rPr>
          <w:sz w:val="24"/>
          <w:szCs w:val="24"/>
        </w:rPr>
        <w:t>sufficient</w:t>
      </w:r>
      <w:proofErr w:type="gramEnd"/>
      <w:r w:rsidRPr="00A7797C">
        <w:rPr>
          <w:sz w:val="24"/>
          <w:szCs w:val="24"/>
        </w:rPr>
        <w:t xml:space="preserve"> or a verbal comment may be necessary.</w:t>
      </w:r>
    </w:p>
    <w:p w14:paraId="06220A40" w14:textId="165B5799" w:rsidR="00A7797C" w:rsidRPr="00A7797C" w:rsidRDefault="00A7797C" w:rsidP="00A7797C">
      <w:pPr>
        <w:pStyle w:val="BodyText"/>
        <w:ind w:right="148"/>
        <w:rPr>
          <w:sz w:val="24"/>
          <w:szCs w:val="24"/>
        </w:rPr>
      </w:pPr>
    </w:p>
    <w:p w14:paraId="493C49EB" w14:textId="4AF6453F" w:rsidR="00A7797C" w:rsidRPr="00A7797C" w:rsidRDefault="00A7797C" w:rsidP="00A7797C">
      <w:pPr>
        <w:pStyle w:val="BodyText"/>
        <w:ind w:right="148"/>
        <w:rPr>
          <w:sz w:val="24"/>
          <w:szCs w:val="24"/>
          <w:u w:val="single"/>
        </w:rPr>
      </w:pPr>
      <w:r w:rsidRPr="00A7797C">
        <w:rPr>
          <w:sz w:val="24"/>
          <w:szCs w:val="24"/>
          <w:u w:val="single"/>
        </w:rPr>
        <w:t>Unacceptable Behaviour</w:t>
      </w:r>
    </w:p>
    <w:p w14:paraId="1D3A7D40" w14:textId="77777777" w:rsidR="00A7797C" w:rsidRPr="00A7797C" w:rsidRDefault="00A7797C" w:rsidP="00A7797C">
      <w:pPr>
        <w:pStyle w:val="BodyText"/>
        <w:ind w:right="101"/>
        <w:jc w:val="both"/>
        <w:rPr>
          <w:sz w:val="24"/>
          <w:szCs w:val="24"/>
        </w:rPr>
      </w:pPr>
      <w:r w:rsidRPr="00A7797C">
        <w:rPr>
          <w:sz w:val="24"/>
          <w:szCs w:val="24"/>
        </w:rPr>
        <w:t>There is no place for violence, bullying, harassment (racial or sexual), vandalism, rudeness to adults or bad language in school and these must be discouraged.</w:t>
      </w:r>
      <w:r w:rsidRPr="00A7797C">
        <w:rPr>
          <w:spacing w:val="40"/>
          <w:sz w:val="24"/>
          <w:szCs w:val="24"/>
        </w:rPr>
        <w:t xml:space="preserve"> </w:t>
      </w:r>
      <w:r w:rsidRPr="00A7797C">
        <w:rPr>
          <w:sz w:val="24"/>
          <w:szCs w:val="24"/>
        </w:rPr>
        <w:t>Sanctions exist to protect individuals from these</w:t>
      </w:r>
      <w:r w:rsidRPr="00A7797C">
        <w:rPr>
          <w:spacing w:val="40"/>
          <w:sz w:val="24"/>
          <w:szCs w:val="24"/>
        </w:rPr>
        <w:t xml:space="preserve"> </w:t>
      </w:r>
      <w:r w:rsidRPr="00A7797C">
        <w:rPr>
          <w:sz w:val="24"/>
          <w:szCs w:val="24"/>
        </w:rPr>
        <w:t>negative</w:t>
      </w:r>
      <w:r w:rsidRPr="00A7797C">
        <w:rPr>
          <w:spacing w:val="-4"/>
          <w:sz w:val="24"/>
          <w:szCs w:val="24"/>
        </w:rPr>
        <w:t xml:space="preserve"> </w:t>
      </w:r>
      <w:r w:rsidRPr="00A7797C">
        <w:rPr>
          <w:sz w:val="24"/>
          <w:szCs w:val="24"/>
        </w:rPr>
        <w:t>forms</w:t>
      </w:r>
      <w:r w:rsidRPr="00A7797C">
        <w:rPr>
          <w:spacing w:val="-5"/>
          <w:sz w:val="24"/>
          <w:szCs w:val="24"/>
        </w:rPr>
        <w:t xml:space="preserve"> </w:t>
      </w:r>
      <w:r w:rsidRPr="00A7797C">
        <w:rPr>
          <w:sz w:val="24"/>
          <w:szCs w:val="24"/>
        </w:rPr>
        <w:t>of</w:t>
      </w:r>
      <w:r w:rsidRPr="00A7797C">
        <w:rPr>
          <w:spacing w:val="-5"/>
          <w:sz w:val="24"/>
          <w:szCs w:val="24"/>
        </w:rPr>
        <w:t xml:space="preserve"> </w:t>
      </w:r>
      <w:r w:rsidRPr="00A7797C">
        <w:rPr>
          <w:sz w:val="24"/>
          <w:szCs w:val="24"/>
        </w:rPr>
        <w:t>behaviour.</w:t>
      </w:r>
      <w:r w:rsidRPr="00A7797C">
        <w:rPr>
          <w:spacing w:val="-1"/>
          <w:sz w:val="24"/>
          <w:szCs w:val="24"/>
        </w:rPr>
        <w:t xml:space="preserve"> </w:t>
      </w:r>
      <w:r w:rsidRPr="00A7797C">
        <w:rPr>
          <w:sz w:val="24"/>
          <w:szCs w:val="24"/>
        </w:rPr>
        <w:t>Any</w:t>
      </w:r>
      <w:r w:rsidRPr="00A7797C">
        <w:rPr>
          <w:spacing w:val="-2"/>
          <w:sz w:val="24"/>
          <w:szCs w:val="24"/>
        </w:rPr>
        <w:t xml:space="preserve"> </w:t>
      </w:r>
      <w:r w:rsidRPr="00A7797C">
        <w:rPr>
          <w:sz w:val="24"/>
          <w:szCs w:val="24"/>
        </w:rPr>
        <w:t>incidents</w:t>
      </w:r>
      <w:r w:rsidRPr="00A7797C">
        <w:rPr>
          <w:spacing w:val="-4"/>
          <w:sz w:val="24"/>
          <w:szCs w:val="24"/>
        </w:rPr>
        <w:t xml:space="preserve"> </w:t>
      </w:r>
      <w:r w:rsidRPr="00A7797C">
        <w:rPr>
          <w:sz w:val="24"/>
          <w:szCs w:val="24"/>
        </w:rPr>
        <w:t>of</w:t>
      </w:r>
      <w:r w:rsidRPr="00A7797C">
        <w:rPr>
          <w:spacing w:val="-2"/>
          <w:sz w:val="24"/>
          <w:szCs w:val="24"/>
        </w:rPr>
        <w:t xml:space="preserve"> </w:t>
      </w:r>
      <w:r w:rsidRPr="00A7797C">
        <w:rPr>
          <w:sz w:val="24"/>
          <w:szCs w:val="24"/>
        </w:rPr>
        <w:t>unacceptable</w:t>
      </w:r>
      <w:r w:rsidRPr="00A7797C">
        <w:rPr>
          <w:spacing w:val="-2"/>
          <w:sz w:val="24"/>
          <w:szCs w:val="24"/>
        </w:rPr>
        <w:t xml:space="preserve"> </w:t>
      </w:r>
      <w:r w:rsidRPr="00A7797C">
        <w:rPr>
          <w:sz w:val="24"/>
          <w:szCs w:val="24"/>
        </w:rPr>
        <w:t>behaviour</w:t>
      </w:r>
      <w:r w:rsidRPr="00A7797C">
        <w:rPr>
          <w:spacing w:val="-4"/>
          <w:sz w:val="24"/>
          <w:szCs w:val="24"/>
        </w:rPr>
        <w:t xml:space="preserve"> </w:t>
      </w:r>
      <w:r w:rsidRPr="00A7797C">
        <w:rPr>
          <w:sz w:val="24"/>
          <w:szCs w:val="24"/>
        </w:rPr>
        <w:t>will</w:t>
      </w:r>
      <w:r w:rsidRPr="00A7797C">
        <w:rPr>
          <w:spacing w:val="-2"/>
          <w:sz w:val="24"/>
          <w:szCs w:val="24"/>
        </w:rPr>
        <w:t xml:space="preserve"> </w:t>
      </w:r>
      <w:r w:rsidRPr="00A7797C">
        <w:rPr>
          <w:sz w:val="24"/>
          <w:szCs w:val="24"/>
        </w:rPr>
        <w:t>be</w:t>
      </w:r>
      <w:r w:rsidRPr="00A7797C">
        <w:rPr>
          <w:spacing w:val="-2"/>
          <w:sz w:val="24"/>
          <w:szCs w:val="24"/>
        </w:rPr>
        <w:t xml:space="preserve"> </w:t>
      </w:r>
      <w:r w:rsidRPr="00A7797C">
        <w:rPr>
          <w:sz w:val="24"/>
          <w:szCs w:val="24"/>
        </w:rPr>
        <w:t>logged</w:t>
      </w:r>
      <w:r w:rsidRPr="00A7797C">
        <w:rPr>
          <w:spacing w:val="-2"/>
          <w:sz w:val="24"/>
          <w:szCs w:val="24"/>
        </w:rPr>
        <w:t xml:space="preserve"> </w:t>
      </w:r>
      <w:r w:rsidRPr="00A7797C">
        <w:rPr>
          <w:sz w:val="24"/>
          <w:szCs w:val="24"/>
        </w:rPr>
        <w:t>on</w:t>
      </w:r>
      <w:r w:rsidRPr="00A7797C">
        <w:rPr>
          <w:spacing w:val="-3"/>
          <w:sz w:val="24"/>
          <w:szCs w:val="24"/>
        </w:rPr>
        <w:t xml:space="preserve"> </w:t>
      </w:r>
      <w:r w:rsidRPr="00A7797C">
        <w:rPr>
          <w:sz w:val="24"/>
          <w:szCs w:val="24"/>
        </w:rPr>
        <w:t>CPOMs</w:t>
      </w:r>
      <w:r w:rsidRPr="00A7797C">
        <w:rPr>
          <w:spacing w:val="-2"/>
          <w:sz w:val="24"/>
          <w:szCs w:val="24"/>
        </w:rPr>
        <w:t xml:space="preserve"> </w:t>
      </w:r>
      <w:r w:rsidRPr="00A7797C">
        <w:rPr>
          <w:sz w:val="24"/>
          <w:szCs w:val="24"/>
        </w:rPr>
        <w:t>by</w:t>
      </w:r>
      <w:r w:rsidRPr="00A7797C">
        <w:rPr>
          <w:spacing w:val="-2"/>
          <w:sz w:val="24"/>
          <w:szCs w:val="24"/>
        </w:rPr>
        <w:t xml:space="preserve"> </w:t>
      </w:r>
      <w:r w:rsidRPr="00A7797C">
        <w:rPr>
          <w:sz w:val="24"/>
          <w:szCs w:val="24"/>
        </w:rPr>
        <w:t>either</w:t>
      </w:r>
      <w:r w:rsidRPr="00A7797C">
        <w:rPr>
          <w:spacing w:val="-2"/>
          <w:sz w:val="24"/>
          <w:szCs w:val="24"/>
        </w:rPr>
        <w:t xml:space="preserve"> </w:t>
      </w:r>
      <w:r w:rsidRPr="00A7797C">
        <w:rPr>
          <w:sz w:val="24"/>
          <w:szCs w:val="24"/>
        </w:rPr>
        <w:t>the class teacher / support staff and SLT will be tagged into these incidents so that they are able to monitor behaviour incidents.</w:t>
      </w:r>
    </w:p>
    <w:p w14:paraId="6038EDAF" w14:textId="77777777" w:rsidR="00A7797C" w:rsidRPr="00A7797C" w:rsidRDefault="00A7797C" w:rsidP="00A7797C">
      <w:pPr>
        <w:pStyle w:val="BodyText"/>
        <w:rPr>
          <w:sz w:val="24"/>
          <w:szCs w:val="24"/>
          <w:u w:val="single"/>
        </w:rPr>
      </w:pPr>
    </w:p>
    <w:p w14:paraId="67E3C8EE" w14:textId="3A260920" w:rsidR="00A7797C" w:rsidRPr="00A7797C" w:rsidRDefault="00A7797C" w:rsidP="00A7797C">
      <w:pPr>
        <w:pStyle w:val="BodyText"/>
        <w:rPr>
          <w:sz w:val="24"/>
          <w:szCs w:val="24"/>
          <w:u w:val="single"/>
        </w:rPr>
      </w:pPr>
      <w:r w:rsidRPr="00A7797C">
        <w:rPr>
          <w:sz w:val="24"/>
          <w:szCs w:val="24"/>
          <w:u w:val="single"/>
        </w:rPr>
        <w:t>Sanctions</w:t>
      </w:r>
    </w:p>
    <w:p w14:paraId="24EA0AF9" w14:textId="03034358" w:rsidR="00A7797C" w:rsidRPr="00A7797C" w:rsidRDefault="00A7797C" w:rsidP="00A7797C">
      <w:pPr>
        <w:pStyle w:val="BodyText"/>
        <w:jc w:val="both"/>
        <w:rPr>
          <w:rFonts w:asciiTheme="minorHAnsi" w:hAnsiTheme="minorHAnsi" w:cstheme="minorHAnsi"/>
          <w:sz w:val="24"/>
          <w:szCs w:val="24"/>
        </w:rPr>
      </w:pPr>
      <w:r w:rsidRPr="00A7797C">
        <w:rPr>
          <w:sz w:val="24"/>
          <w:szCs w:val="24"/>
        </w:rPr>
        <w:t xml:space="preserve">Where the code of conduct has been contravened and learning is disrupted, there must be a system of appropriate sanctions. Where possible, sanctions should be seen to match the offence. We must encourage </w:t>
      </w:r>
      <w:r w:rsidRPr="00A7797C">
        <w:rPr>
          <w:rFonts w:asciiTheme="minorHAnsi" w:hAnsiTheme="minorHAnsi" w:cstheme="minorHAnsi"/>
          <w:sz w:val="24"/>
          <w:szCs w:val="24"/>
        </w:rPr>
        <w:t>flexibility</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w:t>
      </w:r>
      <w:r w:rsidRPr="00A7797C">
        <w:rPr>
          <w:rFonts w:asciiTheme="minorHAnsi" w:hAnsiTheme="minorHAnsi" w:cstheme="minorHAnsi"/>
          <w:spacing w:val="-5"/>
          <w:sz w:val="24"/>
          <w:szCs w:val="24"/>
        </w:rPr>
        <w:t xml:space="preserve"> </w:t>
      </w:r>
      <w:r w:rsidRPr="00A7797C">
        <w:rPr>
          <w:rFonts w:asciiTheme="minorHAnsi" w:hAnsiTheme="minorHAnsi" w:cstheme="minorHAnsi"/>
          <w:sz w:val="24"/>
          <w:szCs w:val="24"/>
        </w:rPr>
        <w:t>the</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application</w:t>
      </w:r>
      <w:r w:rsidRPr="00A7797C">
        <w:rPr>
          <w:rFonts w:asciiTheme="minorHAnsi" w:hAnsiTheme="minorHAnsi" w:cstheme="minorHAnsi"/>
          <w:spacing w:val="-6"/>
          <w:sz w:val="24"/>
          <w:szCs w:val="24"/>
        </w:rPr>
        <w:t xml:space="preserve"> </w:t>
      </w:r>
      <w:r w:rsidRPr="00A7797C">
        <w:rPr>
          <w:rFonts w:asciiTheme="minorHAnsi" w:hAnsiTheme="minorHAnsi" w:cstheme="minorHAnsi"/>
          <w:sz w:val="24"/>
          <w:szCs w:val="24"/>
        </w:rPr>
        <w:t>of</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sanctions</w:t>
      </w:r>
      <w:r w:rsidRPr="00A7797C">
        <w:rPr>
          <w:rFonts w:asciiTheme="minorHAnsi" w:hAnsiTheme="minorHAnsi" w:cstheme="minorHAnsi"/>
          <w:spacing w:val="-5"/>
          <w:sz w:val="24"/>
          <w:szCs w:val="24"/>
        </w:rPr>
        <w:t xml:space="preserve"> </w:t>
      </w:r>
      <w:r w:rsidRPr="00A7797C">
        <w:rPr>
          <w:rFonts w:asciiTheme="minorHAnsi" w:hAnsiTheme="minorHAnsi" w:cstheme="minorHAnsi"/>
          <w:sz w:val="24"/>
          <w:szCs w:val="24"/>
        </w:rPr>
        <w:t>to</w:t>
      </w:r>
      <w:r w:rsidRPr="00A7797C">
        <w:rPr>
          <w:rFonts w:asciiTheme="minorHAnsi" w:hAnsiTheme="minorHAnsi" w:cstheme="minorHAnsi"/>
          <w:spacing w:val="-1"/>
          <w:sz w:val="24"/>
          <w:szCs w:val="24"/>
        </w:rPr>
        <w:t xml:space="preserve"> </w:t>
      </w:r>
      <w:r w:rsidRPr="00A7797C">
        <w:rPr>
          <w:rFonts w:asciiTheme="minorHAnsi" w:hAnsiTheme="minorHAnsi" w:cstheme="minorHAnsi"/>
          <w:sz w:val="24"/>
          <w:szCs w:val="24"/>
        </w:rPr>
        <w:t>suit</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individual</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children.</w:t>
      </w:r>
      <w:r w:rsidRPr="00A7797C">
        <w:rPr>
          <w:rFonts w:asciiTheme="minorHAnsi" w:hAnsiTheme="minorHAnsi" w:cstheme="minorHAnsi"/>
          <w:spacing w:val="40"/>
          <w:sz w:val="24"/>
          <w:szCs w:val="24"/>
        </w:rPr>
        <w:t xml:space="preserve"> </w:t>
      </w:r>
      <w:r w:rsidRPr="00A7797C">
        <w:rPr>
          <w:rFonts w:asciiTheme="minorHAnsi" w:hAnsiTheme="minorHAnsi" w:cstheme="minorHAnsi"/>
          <w:sz w:val="24"/>
          <w:szCs w:val="24"/>
        </w:rPr>
        <w:t>Minor</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infringements</w:t>
      </w:r>
      <w:r w:rsidRPr="00A7797C">
        <w:rPr>
          <w:rFonts w:asciiTheme="minorHAnsi" w:hAnsiTheme="minorHAnsi" w:cstheme="minorHAnsi"/>
          <w:spacing w:val="-4"/>
          <w:sz w:val="24"/>
          <w:szCs w:val="24"/>
        </w:rPr>
        <w:t xml:space="preserve"> </w:t>
      </w:r>
      <w:r w:rsidRPr="00A7797C">
        <w:rPr>
          <w:rFonts w:asciiTheme="minorHAnsi" w:hAnsiTheme="minorHAnsi" w:cstheme="minorHAnsi"/>
          <w:sz w:val="24"/>
          <w:szCs w:val="24"/>
        </w:rPr>
        <w:t>will</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be</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dealt</w:t>
      </w:r>
      <w:r w:rsidRPr="00A7797C">
        <w:rPr>
          <w:rFonts w:asciiTheme="minorHAnsi" w:hAnsiTheme="minorHAnsi" w:cstheme="minorHAnsi"/>
          <w:spacing w:val="-4"/>
          <w:sz w:val="24"/>
          <w:szCs w:val="24"/>
        </w:rPr>
        <w:t xml:space="preserve"> </w:t>
      </w:r>
      <w:r w:rsidRPr="00A7797C">
        <w:rPr>
          <w:rFonts w:asciiTheme="minorHAnsi" w:hAnsiTheme="minorHAnsi" w:cstheme="minorHAnsi"/>
          <w:sz w:val="24"/>
          <w:szCs w:val="24"/>
        </w:rPr>
        <w:t>with</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by the adult responsible for the child at that time.</w:t>
      </w:r>
    </w:p>
    <w:p w14:paraId="2F3B489B" w14:textId="105D40A6" w:rsidR="00A7797C" w:rsidRPr="00A7797C" w:rsidRDefault="00A7797C" w:rsidP="00A7797C">
      <w:pPr>
        <w:pStyle w:val="BodyText"/>
        <w:jc w:val="both"/>
        <w:rPr>
          <w:rFonts w:asciiTheme="minorHAnsi" w:hAnsiTheme="minorHAnsi" w:cstheme="minorHAnsi"/>
          <w:sz w:val="24"/>
          <w:szCs w:val="24"/>
        </w:rPr>
      </w:pPr>
    </w:p>
    <w:p w14:paraId="15A3716C" w14:textId="77777777" w:rsidR="00D8346F" w:rsidRPr="00D8346F" w:rsidRDefault="00D8346F" w:rsidP="00D8346F">
      <w:pPr>
        <w:pStyle w:val="Default"/>
        <w:jc w:val="both"/>
        <w:rPr>
          <w:rFonts w:asciiTheme="minorHAnsi" w:hAnsiTheme="minorHAnsi"/>
        </w:rPr>
      </w:pPr>
      <w:r w:rsidRPr="00D8346F">
        <w:rPr>
          <w:rFonts w:asciiTheme="minorHAnsi" w:hAnsiTheme="minorHAnsi"/>
        </w:rPr>
        <w:lastRenderedPageBreak/>
        <w:t xml:space="preserve">The school may use one or more of the following sanctions in response to unacceptable behaviour: </w:t>
      </w:r>
    </w:p>
    <w:tbl>
      <w:tblPr>
        <w:tblpPr w:leftFromText="180" w:rightFromText="180" w:vertAnchor="text" w:horzAnchor="margin" w:tblpXSpec="center" w:tblpY="191"/>
        <w:tblW w:w="100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5"/>
        <w:gridCol w:w="4394"/>
        <w:gridCol w:w="4678"/>
      </w:tblGrid>
      <w:tr w:rsidR="005849B2" w:rsidRPr="00857F4A" w14:paraId="4A8DB5F6" w14:textId="77777777" w:rsidTr="00C2196E">
        <w:trPr>
          <w:trHeight w:val="127"/>
        </w:trPr>
        <w:tc>
          <w:tcPr>
            <w:tcW w:w="985" w:type="dxa"/>
            <w:tcBorders>
              <w:top w:val="single" w:sz="6" w:space="0" w:color="000000"/>
              <w:left w:val="single" w:sz="6" w:space="0" w:color="000000"/>
              <w:bottom w:val="single" w:sz="6" w:space="0" w:color="000000"/>
              <w:right w:val="single" w:sz="6" w:space="0" w:color="000000"/>
            </w:tcBorders>
          </w:tcPr>
          <w:p w14:paraId="3435C8D7" w14:textId="77777777" w:rsidR="005849B2" w:rsidRPr="00857F4A" w:rsidRDefault="005849B2" w:rsidP="005849B2">
            <w:pPr>
              <w:pStyle w:val="TableParagraph"/>
              <w:rPr>
                <w:rFonts w:asciiTheme="minorHAnsi" w:hAnsiTheme="minorHAnsi" w:cs="Calibri"/>
              </w:rPr>
            </w:pPr>
          </w:p>
        </w:tc>
        <w:tc>
          <w:tcPr>
            <w:tcW w:w="4394" w:type="dxa"/>
            <w:tcBorders>
              <w:top w:val="single" w:sz="6" w:space="0" w:color="000000"/>
              <w:left w:val="single" w:sz="6" w:space="0" w:color="000000"/>
              <w:bottom w:val="single" w:sz="6" w:space="0" w:color="000000"/>
              <w:right w:val="single" w:sz="6" w:space="0" w:color="000000"/>
            </w:tcBorders>
            <w:hideMark/>
          </w:tcPr>
          <w:p w14:paraId="0E66A139" w14:textId="77777777"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rPr>
              <w:t>Possible</w:t>
            </w:r>
            <w:r w:rsidRPr="00857F4A">
              <w:rPr>
                <w:rFonts w:asciiTheme="minorHAnsi" w:hAnsiTheme="minorHAnsi" w:cstheme="minorBidi"/>
                <w:b/>
                <w:spacing w:val="-9"/>
              </w:rPr>
              <w:t xml:space="preserve"> </w:t>
            </w:r>
            <w:r w:rsidRPr="00857F4A">
              <w:rPr>
                <w:rFonts w:asciiTheme="minorHAnsi" w:hAnsiTheme="minorHAnsi" w:cstheme="minorBidi"/>
                <w:b/>
                <w:spacing w:val="-2"/>
              </w:rPr>
              <w:t>behaviour</w:t>
            </w:r>
          </w:p>
        </w:tc>
        <w:tc>
          <w:tcPr>
            <w:tcW w:w="4678" w:type="dxa"/>
            <w:tcBorders>
              <w:top w:val="single" w:sz="6" w:space="0" w:color="000000"/>
              <w:left w:val="single" w:sz="6" w:space="0" w:color="000000"/>
              <w:bottom w:val="single" w:sz="6" w:space="0" w:color="000000"/>
              <w:right w:val="single" w:sz="6" w:space="0" w:color="000000"/>
            </w:tcBorders>
            <w:hideMark/>
          </w:tcPr>
          <w:p w14:paraId="1243B544" w14:textId="77777777" w:rsidR="005849B2" w:rsidRPr="00857F4A" w:rsidRDefault="005849B2" w:rsidP="005849B2">
            <w:pPr>
              <w:pStyle w:val="TableParagraph"/>
              <w:spacing w:before="1"/>
              <w:ind w:left="8"/>
              <w:rPr>
                <w:rFonts w:asciiTheme="minorHAnsi" w:hAnsiTheme="minorHAnsi" w:cstheme="minorBidi"/>
                <w:b/>
              </w:rPr>
            </w:pPr>
            <w:r w:rsidRPr="00857F4A">
              <w:rPr>
                <w:rFonts w:asciiTheme="minorHAnsi" w:hAnsiTheme="minorHAnsi" w:cstheme="minorBidi"/>
                <w:b/>
                <w:spacing w:val="-2"/>
              </w:rPr>
              <w:t>Consequences</w:t>
            </w:r>
          </w:p>
        </w:tc>
      </w:tr>
      <w:tr w:rsidR="005849B2" w:rsidRPr="00857F4A" w14:paraId="26C49615" w14:textId="77777777" w:rsidTr="00857F4A">
        <w:trPr>
          <w:trHeight w:val="2229"/>
        </w:trPr>
        <w:tc>
          <w:tcPr>
            <w:tcW w:w="985" w:type="dxa"/>
            <w:tcBorders>
              <w:top w:val="single" w:sz="6" w:space="0" w:color="000000"/>
              <w:left w:val="single" w:sz="6" w:space="0" w:color="000000"/>
              <w:bottom w:val="single" w:sz="6" w:space="0" w:color="000000"/>
              <w:right w:val="single" w:sz="6" w:space="0" w:color="000000"/>
            </w:tcBorders>
            <w:shd w:val="clear" w:color="auto" w:fill="FFE499"/>
            <w:hideMark/>
          </w:tcPr>
          <w:p w14:paraId="299A483B" w14:textId="77777777" w:rsidR="005849B2" w:rsidRPr="00857F4A" w:rsidRDefault="005849B2" w:rsidP="005849B2">
            <w:pPr>
              <w:pStyle w:val="TableParagraph"/>
              <w:spacing w:before="1"/>
              <w:ind w:left="4" w:right="131"/>
              <w:rPr>
                <w:rFonts w:asciiTheme="minorHAnsi" w:hAnsiTheme="minorHAnsi" w:cstheme="minorBidi"/>
                <w:b/>
                <w:spacing w:val="-2"/>
              </w:rPr>
            </w:pPr>
            <w:r w:rsidRPr="00857F4A">
              <w:rPr>
                <w:rFonts w:asciiTheme="minorHAnsi" w:hAnsiTheme="minorHAnsi" w:cstheme="minorBidi"/>
                <w:b/>
                <w:spacing w:val="-2"/>
              </w:rPr>
              <w:t xml:space="preserve"> Verbal </w:t>
            </w:r>
          </w:p>
          <w:p w14:paraId="5BBFA40C" w14:textId="1ED1BFB9" w:rsidR="005849B2" w:rsidRPr="00857F4A" w:rsidRDefault="005849B2" w:rsidP="005849B2">
            <w:pPr>
              <w:pStyle w:val="TableParagraph"/>
              <w:spacing w:before="1"/>
              <w:ind w:left="4" w:right="131"/>
              <w:rPr>
                <w:rFonts w:asciiTheme="minorHAnsi" w:hAnsiTheme="minorHAnsi" w:cstheme="minorBidi"/>
                <w:b/>
                <w:spacing w:val="-2"/>
              </w:rPr>
            </w:pPr>
            <w:r w:rsidRPr="00857F4A">
              <w:rPr>
                <w:rFonts w:asciiTheme="minorHAnsi" w:hAnsiTheme="minorHAnsi" w:cstheme="minorBidi"/>
                <w:b/>
                <w:spacing w:val="-2"/>
              </w:rPr>
              <w:t xml:space="preserve"> Warning</w:t>
            </w:r>
          </w:p>
          <w:p w14:paraId="04F94416" w14:textId="6FB4F033" w:rsidR="005849B2" w:rsidRPr="00857F4A" w:rsidRDefault="005849B2" w:rsidP="005849B2">
            <w:pPr>
              <w:pStyle w:val="TableParagraph"/>
              <w:spacing w:before="1"/>
              <w:ind w:left="4" w:right="560"/>
              <w:rPr>
                <w:rFonts w:asciiTheme="minorHAnsi" w:hAnsiTheme="minorHAnsi" w:cstheme="minorBidi"/>
                <w:b/>
                <w:spacing w:val="-2"/>
              </w:rPr>
            </w:pPr>
            <w:r w:rsidRPr="00857F4A">
              <w:rPr>
                <w:rFonts w:asciiTheme="minorHAnsi" w:hAnsiTheme="minorHAnsi" w:cstheme="minorBidi"/>
                <w:b/>
                <w:spacing w:val="-2"/>
              </w:rPr>
              <w:t xml:space="preserve"> </w:t>
            </w:r>
          </w:p>
          <w:p w14:paraId="398A8A6A" w14:textId="02AED2D9" w:rsidR="005849B2" w:rsidRPr="00857F4A" w:rsidRDefault="005849B2" w:rsidP="005849B2">
            <w:pPr>
              <w:pStyle w:val="TableParagraph"/>
              <w:spacing w:before="1"/>
              <w:ind w:right="560"/>
              <w:rPr>
                <w:rFonts w:asciiTheme="minorHAnsi" w:hAnsiTheme="minorHAnsi" w:cstheme="minorBidi"/>
                <w:b/>
                <w:spacing w:val="-2"/>
              </w:rPr>
            </w:pPr>
          </w:p>
        </w:tc>
        <w:tc>
          <w:tcPr>
            <w:tcW w:w="4394" w:type="dxa"/>
            <w:tcBorders>
              <w:top w:val="single" w:sz="6" w:space="0" w:color="000000"/>
              <w:left w:val="single" w:sz="6" w:space="0" w:color="000000"/>
              <w:bottom w:val="single" w:sz="6" w:space="0" w:color="000000"/>
              <w:right w:val="single" w:sz="6" w:space="0" w:color="000000"/>
            </w:tcBorders>
            <w:hideMark/>
          </w:tcPr>
          <w:p w14:paraId="12ECDB81"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Low</w:t>
            </w:r>
            <w:r w:rsidRPr="00857F4A">
              <w:rPr>
                <w:rFonts w:asciiTheme="minorHAnsi" w:hAnsiTheme="minorHAnsi" w:cstheme="minorBidi"/>
                <w:spacing w:val="-4"/>
              </w:rPr>
              <w:t xml:space="preserve"> </w:t>
            </w:r>
            <w:r w:rsidRPr="00857F4A">
              <w:rPr>
                <w:rFonts w:asciiTheme="minorHAnsi" w:hAnsiTheme="minorHAnsi" w:cstheme="minorBidi"/>
              </w:rPr>
              <w:t>level</w:t>
            </w:r>
            <w:r w:rsidRPr="00857F4A">
              <w:rPr>
                <w:rFonts w:asciiTheme="minorHAnsi" w:hAnsiTheme="minorHAnsi" w:cstheme="minorBidi"/>
                <w:spacing w:val="-3"/>
              </w:rPr>
              <w:t xml:space="preserve"> </w:t>
            </w:r>
            <w:r w:rsidRPr="00857F4A">
              <w:rPr>
                <w:rFonts w:asciiTheme="minorHAnsi" w:hAnsiTheme="minorHAnsi" w:cstheme="minorBidi"/>
              </w:rPr>
              <w:t>chatting</w:t>
            </w:r>
            <w:r w:rsidRPr="00857F4A">
              <w:rPr>
                <w:rFonts w:asciiTheme="minorHAnsi" w:hAnsiTheme="minorHAnsi" w:cstheme="minorBidi"/>
                <w:spacing w:val="-5"/>
              </w:rPr>
              <w:t xml:space="preserve"> </w:t>
            </w:r>
            <w:r w:rsidRPr="00857F4A">
              <w:rPr>
                <w:rFonts w:asciiTheme="minorHAnsi" w:hAnsiTheme="minorHAnsi" w:cstheme="minorBidi"/>
              </w:rPr>
              <w:t>/</w:t>
            </w:r>
            <w:r w:rsidRPr="00857F4A">
              <w:rPr>
                <w:rFonts w:asciiTheme="minorHAnsi" w:hAnsiTheme="minorHAnsi" w:cstheme="minorBidi"/>
                <w:spacing w:val="-4"/>
              </w:rPr>
              <w:t xml:space="preserve"> </w:t>
            </w:r>
            <w:r w:rsidRPr="00857F4A">
              <w:rPr>
                <w:rFonts w:asciiTheme="minorHAnsi" w:hAnsiTheme="minorHAnsi" w:cstheme="minorBidi"/>
                <w:spacing w:val="-2"/>
              </w:rPr>
              <w:t>silliness</w:t>
            </w:r>
          </w:p>
          <w:p w14:paraId="23AD92EC"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Lack</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4"/>
              </w:rPr>
              <w:t xml:space="preserve"> </w:t>
            </w:r>
            <w:r w:rsidRPr="00857F4A">
              <w:rPr>
                <w:rFonts w:asciiTheme="minorHAnsi" w:hAnsiTheme="minorHAnsi" w:cstheme="minorBidi"/>
                <w:spacing w:val="-2"/>
              </w:rPr>
              <w:t>concentration</w:t>
            </w:r>
          </w:p>
          <w:p w14:paraId="54EA1DE8"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Swinging</w:t>
            </w:r>
            <w:r w:rsidRPr="00857F4A">
              <w:rPr>
                <w:rFonts w:asciiTheme="minorHAnsi" w:hAnsiTheme="minorHAnsi" w:cstheme="minorBidi"/>
                <w:spacing w:val="-6"/>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spacing w:val="-2"/>
              </w:rPr>
              <w:t>furniture</w:t>
            </w:r>
          </w:p>
          <w:p w14:paraId="348A33A2"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Shouting</w:t>
            </w:r>
            <w:r w:rsidRPr="00857F4A">
              <w:rPr>
                <w:rFonts w:asciiTheme="minorHAnsi" w:hAnsiTheme="minorHAnsi" w:cstheme="minorBidi"/>
                <w:spacing w:val="-7"/>
              </w:rPr>
              <w:t xml:space="preserve"> </w:t>
            </w:r>
            <w:r w:rsidRPr="00857F4A">
              <w:rPr>
                <w:rFonts w:asciiTheme="minorHAnsi" w:hAnsiTheme="minorHAnsi" w:cstheme="minorBidi"/>
                <w:spacing w:val="-5"/>
              </w:rPr>
              <w:t>out</w:t>
            </w:r>
          </w:p>
          <w:p w14:paraId="34EBAC56"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Failure</w:t>
            </w:r>
            <w:r w:rsidRPr="00857F4A">
              <w:rPr>
                <w:rFonts w:asciiTheme="minorHAnsi" w:hAnsiTheme="minorHAnsi" w:cstheme="minorBidi"/>
                <w:spacing w:val="-8"/>
              </w:rPr>
              <w:t xml:space="preserve"> </w:t>
            </w:r>
            <w:r w:rsidRPr="00857F4A">
              <w:rPr>
                <w:rFonts w:asciiTheme="minorHAnsi" w:hAnsiTheme="minorHAnsi" w:cstheme="minorBidi"/>
              </w:rPr>
              <w:t>to</w:t>
            </w:r>
            <w:r w:rsidRPr="00857F4A">
              <w:rPr>
                <w:rFonts w:asciiTheme="minorHAnsi" w:hAnsiTheme="minorHAnsi" w:cstheme="minorBidi"/>
                <w:spacing w:val="-7"/>
              </w:rPr>
              <w:t xml:space="preserve"> </w:t>
            </w:r>
            <w:r w:rsidRPr="00857F4A">
              <w:rPr>
                <w:rFonts w:asciiTheme="minorHAnsi" w:hAnsiTheme="minorHAnsi" w:cstheme="minorBidi"/>
              </w:rPr>
              <w:t>complete</w:t>
            </w:r>
            <w:r w:rsidRPr="00857F4A">
              <w:rPr>
                <w:rFonts w:asciiTheme="minorHAnsi" w:hAnsiTheme="minorHAnsi" w:cstheme="minorBidi"/>
                <w:spacing w:val="-6"/>
              </w:rPr>
              <w:t xml:space="preserve"> </w:t>
            </w:r>
            <w:r w:rsidRPr="00857F4A">
              <w:rPr>
                <w:rFonts w:asciiTheme="minorHAnsi" w:hAnsiTheme="minorHAnsi" w:cstheme="minorBidi"/>
              </w:rPr>
              <w:t>class</w:t>
            </w:r>
            <w:r w:rsidRPr="00857F4A">
              <w:rPr>
                <w:rFonts w:asciiTheme="minorHAnsi" w:hAnsiTheme="minorHAnsi" w:cstheme="minorBidi"/>
                <w:spacing w:val="-7"/>
              </w:rPr>
              <w:t xml:space="preserve"> </w:t>
            </w:r>
            <w:r w:rsidRPr="00857F4A">
              <w:rPr>
                <w:rFonts w:asciiTheme="minorHAnsi" w:hAnsiTheme="minorHAnsi" w:cstheme="minorBidi"/>
                <w:spacing w:val="-4"/>
              </w:rPr>
              <w:t>work</w:t>
            </w:r>
          </w:p>
          <w:p w14:paraId="503F3AF4" w14:textId="77777777" w:rsidR="005849B2" w:rsidRPr="00857F4A" w:rsidRDefault="005849B2" w:rsidP="00E3116E">
            <w:pPr>
              <w:pStyle w:val="TableParagraph"/>
              <w:numPr>
                <w:ilvl w:val="0"/>
                <w:numId w:val="13"/>
              </w:numPr>
              <w:tabs>
                <w:tab w:val="left" w:pos="1445"/>
              </w:tabs>
              <w:ind w:left="436" w:right="69" w:hanging="283"/>
              <w:rPr>
                <w:rFonts w:asciiTheme="minorHAnsi" w:hAnsiTheme="minorHAnsi" w:cstheme="minorBidi"/>
              </w:rPr>
            </w:pPr>
            <w:r w:rsidRPr="00857F4A">
              <w:rPr>
                <w:rFonts w:asciiTheme="minorHAnsi" w:hAnsiTheme="minorHAnsi" w:cstheme="minorBidi"/>
              </w:rPr>
              <w:t>Talking</w:t>
            </w:r>
            <w:r w:rsidRPr="00857F4A">
              <w:rPr>
                <w:rFonts w:asciiTheme="minorHAnsi" w:hAnsiTheme="minorHAnsi" w:cstheme="minorBidi"/>
                <w:spacing w:val="-11"/>
              </w:rPr>
              <w:t xml:space="preserve"> </w:t>
            </w:r>
            <w:r w:rsidRPr="00857F4A">
              <w:rPr>
                <w:rFonts w:asciiTheme="minorHAnsi" w:hAnsiTheme="minorHAnsi" w:cstheme="minorBidi"/>
              </w:rPr>
              <w:t>to</w:t>
            </w:r>
            <w:r w:rsidRPr="00857F4A">
              <w:rPr>
                <w:rFonts w:asciiTheme="minorHAnsi" w:hAnsiTheme="minorHAnsi" w:cstheme="minorBidi"/>
                <w:spacing w:val="-10"/>
              </w:rPr>
              <w:t xml:space="preserve"> </w:t>
            </w:r>
            <w:r w:rsidRPr="00857F4A">
              <w:rPr>
                <w:rFonts w:asciiTheme="minorHAnsi" w:hAnsiTheme="minorHAnsi" w:cstheme="minorBidi"/>
              </w:rPr>
              <w:t>another</w:t>
            </w:r>
            <w:r w:rsidRPr="00857F4A">
              <w:rPr>
                <w:rFonts w:asciiTheme="minorHAnsi" w:hAnsiTheme="minorHAnsi" w:cstheme="minorBidi"/>
                <w:spacing w:val="-10"/>
              </w:rPr>
              <w:t xml:space="preserve"> </w:t>
            </w:r>
            <w:r w:rsidRPr="00857F4A">
              <w:rPr>
                <w:rFonts w:asciiTheme="minorHAnsi" w:hAnsiTheme="minorHAnsi" w:cstheme="minorBidi"/>
              </w:rPr>
              <w:t>student</w:t>
            </w:r>
            <w:r w:rsidRPr="00857F4A">
              <w:rPr>
                <w:rFonts w:asciiTheme="minorHAnsi" w:hAnsiTheme="minorHAnsi" w:cstheme="minorBidi"/>
                <w:spacing w:val="-10"/>
              </w:rPr>
              <w:t xml:space="preserve"> </w:t>
            </w:r>
            <w:r w:rsidRPr="00857F4A">
              <w:rPr>
                <w:rFonts w:asciiTheme="minorHAnsi" w:hAnsiTheme="minorHAnsi" w:cstheme="minorBidi"/>
              </w:rPr>
              <w:t>across the classroom</w:t>
            </w:r>
          </w:p>
          <w:p w14:paraId="24C58912" w14:textId="77777777" w:rsidR="005849B2" w:rsidRPr="00857F4A" w:rsidRDefault="005849B2" w:rsidP="00E3116E">
            <w:pPr>
              <w:pStyle w:val="TableParagraph"/>
              <w:numPr>
                <w:ilvl w:val="0"/>
                <w:numId w:val="13"/>
              </w:numPr>
              <w:tabs>
                <w:tab w:val="left" w:pos="1445"/>
              </w:tabs>
              <w:spacing w:line="250" w:lineRule="exact"/>
              <w:ind w:left="436" w:hanging="283"/>
              <w:rPr>
                <w:rFonts w:asciiTheme="minorHAnsi" w:hAnsiTheme="minorHAnsi" w:cstheme="minorBidi"/>
              </w:rPr>
            </w:pPr>
            <w:r w:rsidRPr="00857F4A">
              <w:rPr>
                <w:rFonts w:asciiTheme="minorHAnsi" w:hAnsiTheme="minorHAnsi" w:cstheme="minorBidi"/>
              </w:rPr>
              <w:t>Distracting</w:t>
            </w:r>
            <w:r w:rsidRPr="00857F4A">
              <w:rPr>
                <w:rFonts w:asciiTheme="minorHAnsi" w:hAnsiTheme="minorHAnsi" w:cstheme="minorBidi"/>
                <w:spacing w:val="-11"/>
              </w:rPr>
              <w:t xml:space="preserve"> </w:t>
            </w:r>
            <w:r w:rsidRPr="00857F4A">
              <w:rPr>
                <w:rFonts w:asciiTheme="minorHAnsi" w:hAnsiTheme="minorHAnsi" w:cstheme="minorBidi"/>
                <w:spacing w:val="-2"/>
              </w:rPr>
              <w:t>others</w:t>
            </w:r>
          </w:p>
        </w:tc>
        <w:tc>
          <w:tcPr>
            <w:tcW w:w="4678" w:type="dxa"/>
            <w:tcBorders>
              <w:top w:val="single" w:sz="6" w:space="0" w:color="000000"/>
              <w:left w:val="single" w:sz="6" w:space="0" w:color="000000"/>
              <w:bottom w:val="single" w:sz="6" w:space="0" w:color="000000"/>
              <w:right w:val="single" w:sz="6" w:space="0" w:color="000000"/>
            </w:tcBorders>
            <w:hideMark/>
          </w:tcPr>
          <w:p w14:paraId="492836A1" w14:textId="26AD7A75"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Verbal</w:t>
            </w:r>
            <w:r w:rsidRPr="00857F4A">
              <w:rPr>
                <w:rFonts w:asciiTheme="minorHAnsi" w:hAnsiTheme="minorHAnsi" w:cstheme="minorBidi"/>
                <w:spacing w:val="-5"/>
              </w:rPr>
              <w:t xml:space="preserve"> </w:t>
            </w:r>
            <w:r w:rsidRPr="00857F4A">
              <w:rPr>
                <w:rFonts w:asciiTheme="minorHAnsi" w:hAnsiTheme="minorHAnsi" w:cstheme="minorBidi"/>
              </w:rPr>
              <w:t>warning</w:t>
            </w:r>
            <w:r w:rsidRPr="00857F4A">
              <w:rPr>
                <w:rFonts w:asciiTheme="minorHAnsi" w:hAnsiTheme="minorHAnsi" w:cstheme="minorBidi"/>
                <w:spacing w:val="-6"/>
              </w:rPr>
              <w:t xml:space="preserve"> </w:t>
            </w:r>
            <w:r w:rsidRPr="00857F4A">
              <w:rPr>
                <w:rFonts w:asciiTheme="minorHAnsi" w:hAnsiTheme="minorHAnsi" w:cstheme="minorBidi"/>
              </w:rPr>
              <w:t>to</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6"/>
              </w:rPr>
              <w:t xml:space="preserve"> </w:t>
            </w:r>
            <w:r w:rsidRPr="00857F4A">
              <w:rPr>
                <w:rFonts w:asciiTheme="minorHAnsi" w:hAnsiTheme="minorHAnsi" w:cstheme="minorBidi"/>
              </w:rPr>
              <w:t>given.</w:t>
            </w:r>
            <w:r w:rsidRPr="00857F4A">
              <w:rPr>
                <w:rFonts w:asciiTheme="minorHAnsi" w:hAnsiTheme="minorHAnsi" w:cstheme="minorBidi"/>
                <w:spacing w:val="-5"/>
              </w:rPr>
              <w:t xml:space="preserve"> </w:t>
            </w:r>
            <w:r w:rsidRPr="00857F4A">
              <w:rPr>
                <w:rFonts w:asciiTheme="minorHAnsi" w:hAnsiTheme="minorHAnsi" w:cstheme="minorBidi"/>
              </w:rPr>
              <w:t>State</w:t>
            </w:r>
            <w:r w:rsidRPr="00857F4A">
              <w:rPr>
                <w:rFonts w:asciiTheme="minorHAnsi" w:hAnsiTheme="minorHAnsi" w:cstheme="minorBidi"/>
                <w:spacing w:val="-6"/>
              </w:rPr>
              <w:t xml:space="preserve"> </w:t>
            </w:r>
            <w:r w:rsidRPr="00857F4A">
              <w:rPr>
                <w:rFonts w:asciiTheme="minorHAnsi" w:hAnsiTheme="minorHAnsi" w:cstheme="minorBidi"/>
              </w:rPr>
              <w:t>what</w:t>
            </w:r>
            <w:r w:rsidRPr="00857F4A">
              <w:rPr>
                <w:rFonts w:asciiTheme="minorHAnsi" w:hAnsiTheme="minorHAnsi" w:cstheme="minorBidi"/>
                <w:spacing w:val="-4"/>
              </w:rPr>
              <w:t xml:space="preserve"> </w:t>
            </w:r>
            <w:r w:rsidRPr="00857F4A">
              <w:rPr>
                <w:rFonts w:asciiTheme="minorHAnsi" w:hAnsiTheme="minorHAnsi" w:cstheme="minorBidi"/>
              </w:rPr>
              <w:t>is</w:t>
            </w:r>
            <w:r w:rsidRPr="00857F4A">
              <w:rPr>
                <w:rFonts w:asciiTheme="minorHAnsi" w:hAnsiTheme="minorHAnsi" w:cstheme="minorBidi"/>
                <w:spacing w:val="-6"/>
              </w:rPr>
              <w:t xml:space="preserve"> </w:t>
            </w:r>
            <w:r w:rsidRPr="00857F4A">
              <w:rPr>
                <w:rFonts w:asciiTheme="minorHAnsi" w:hAnsiTheme="minorHAnsi" w:cstheme="minorBidi"/>
              </w:rPr>
              <w:t>happening and remind children of the rule</w:t>
            </w:r>
            <w:r w:rsidR="00704B6C" w:rsidRPr="00857F4A">
              <w:rPr>
                <w:rFonts w:asciiTheme="minorHAnsi" w:hAnsiTheme="minorHAnsi" w:cstheme="minorBidi"/>
              </w:rPr>
              <w:t>s or expectations.</w:t>
            </w:r>
          </w:p>
        </w:tc>
      </w:tr>
      <w:tr w:rsidR="005849B2" w:rsidRPr="00857F4A" w14:paraId="57FFA3D0" w14:textId="77777777" w:rsidTr="00C2196E">
        <w:trPr>
          <w:trHeight w:val="857"/>
        </w:trPr>
        <w:tc>
          <w:tcPr>
            <w:tcW w:w="985" w:type="dxa"/>
            <w:tcBorders>
              <w:top w:val="single" w:sz="6" w:space="0" w:color="000000"/>
              <w:left w:val="single" w:sz="6" w:space="0" w:color="000000"/>
              <w:bottom w:val="single" w:sz="6" w:space="0" w:color="000000"/>
              <w:right w:val="single" w:sz="6" w:space="0" w:color="000000"/>
            </w:tcBorders>
            <w:shd w:val="clear" w:color="auto" w:fill="FFD966"/>
            <w:hideMark/>
          </w:tcPr>
          <w:p w14:paraId="5EBE6411" w14:textId="0B6FC61F"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C1</w:t>
            </w:r>
          </w:p>
        </w:tc>
        <w:tc>
          <w:tcPr>
            <w:tcW w:w="4394" w:type="dxa"/>
            <w:tcBorders>
              <w:top w:val="single" w:sz="6" w:space="0" w:color="000000"/>
              <w:left w:val="single" w:sz="6" w:space="0" w:color="000000"/>
              <w:bottom w:val="single" w:sz="6" w:space="0" w:color="000000"/>
              <w:right w:val="single" w:sz="6" w:space="0" w:color="000000"/>
            </w:tcBorders>
            <w:hideMark/>
          </w:tcPr>
          <w:p w14:paraId="4911C21B" w14:textId="348433AD"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p>
          <w:p w14:paraId="2DC53A35" w14:textId="34164396"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Reluctance to follow instructions after initial warning</w:t>
            </w:r>
          </w:p>
        </w:tc>
        <w:tc>
          <w:tcPr>
            <w:tcW w:w="4678" w:type="dxa"/>
            <w:tcBorders>
              <w:top w:val="single" w:sz="6" w:space="0" w:color="000000"/>
              <w:left w:val="single" w:sz="6" w:space="0" w:color="000000"/>
              <w:bottom w:val="single" w:sz="6" w:space="0" w:color="000000"/>
              <w:right w:val="single" w:sz="6" w:space="0" w:color="000000"/>
            </w:tcBorders>
            <w:hideMark/>
          </w:tcPr>
          <w:p w14:paraId="0256D395" w14:textId="77777777"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Child’s</w:t>
            </w:r>
            <w:r w:rsidRPr="00857F4A">
              <w:rPr>
                <w:rFonts w:asciiTheme="minorHAnsi" w:hAnsiTheme="minorHAnsi" w:cstheme="minorBidi"/>
                <w:spacing w:val="-5"/>
              </w:rPr>
              <w:t xml:space="preserve"> </w:t>
            </w:r>
            <w:r w:rsidRPr="00857F4A">
              <w:rPr>
                <w:rFonts w:asciiTheme="minorHAnsi" w:hAnsiTheme="minorHAnsi" w:cstheme="minorBidi"/>
              </w:rPr>
              <w:t>name</w:t>
            </w:r>
            <w:r w:rsidRPr="00857F4A">
              <w:rPr>
                <w:rFonts w:asciiTheme="minorHAnsi" w:hAnsiTheme="minorHAnsi" w:cstheme="minorBidi"/>
                <w:spacing w:val="-6"/>
              </w:rPr>
              <w:t xml:space="preserve"> </w:t>
            </w:r>
            <w:r w:rsidRPr="00857F4A">
              <w:rPr>
                <w:rFonts w:asciiTheme="minorHAnsi" w:hAnsiTheme="minorHAnsi" w:cstheme="minorBidi"/>
              </w:rPr>
              <w:t>is</w:t>
            </w:r>
            <w:r w:rsidRPr="00857F4A">
              <w:rPr>
                <w:rFonts w:asciiTheme="minorHAnsi" w:hAnsiTheme="minorHAnsi" w:cstheme="minorBidi"/>
                <w:spacing w:val="-6"/>
              </w:rPr>
              <w:t xml:space="preserve"> </w:t>
            </w:r>
            <w:r w:rsidRPr="00857F4A">
              <w:rPr>
                <w:rFonts w:asciiTheme="minorHAnsi" w:hAnsiTheme="minorHAnsi" w:cstheme="minorBidi"/>
              </w:rPr>
              <w:t>recorded</w:t>
            </w:r>
            <w:r w:rsidRPr="00857F4A">
              <w:rPr>
                <w:rFonts w:asciiTheme="minorHAnsi" w:hAnsiTheme="minorHAnsi" w:cstheme="minorBidi"/>
                <w:spacing w:val="-5"/>
              </w:rPr>
              <w:t xml:space="preserve"> </w:t>
            </w:r>
            <w:r w:rsidRPr="00857F4A">
              <w:rPr>
                <w:rFonts w:asciiTheme="minorHAnsi" w:hAnsiTheme="minorHAnsi" w:cstheme="minorBidi"/>
              </w:rPr>
              <w:t>in</w:t>
            </w:r>
            <w:r w:rsidRPr="00857F4A">
              <w:rPr>
                <w:rFonts w:asciiTheme="minorHAnsi" w:hAnsiTheme="minorHAnsi" w:cstheme="minorBidi"/>
                <w:spacing w:val="-7"/>
              </w:rPr>
              <w:t xml:space="preserve"> </w:t>
            </w:r>
            <w:r w:rsidRPr="00857F4A">
              <w:rPr>
                <w:rFonts w:asciiTheme="minorHAnsi" w:hAnsiTheme="minorHAnsi" w:cstheme="minorBidi"/>
              </w:rPr>
              <w:t>the</w:t>
            </w:r>
            <w:r w:rsidRPr="00857F4A">
              <w:rPr>
                <w:rFonts w:asciiTheme="minorHAnsi" w:hAnsiTheme="minorHAnsi" w:cstheme="minorBidi"/>
                <w:spacing w:val="-8"/>
              </w:rPr>
              <w:t xml:space="preserve"> </w:t>
            </w:r>
            <w:r w:rsidRPr="00857F4A">
              <w:rPr>
                <w:rFonts w:asciiTheme="minorHAnsi" w:hAnsiTheme="minorHAnsi" w:cstheme="minorBidi"/>
              </w:rPr>
              <w:t>class</w:t>
            </w:r>
            <w:r w:rsidRPr="00857F4A">
              <w:rPr>
                <w:rFonts w:asciiTheme="minorHAnsi" w:hAnsiTheme="minorHAnsi" w:cstheme="minorBidi"/>
                <w:spacing w:val="-5"/>
              </w:rPr>
              <w:t xml:space="preserve"> </w:t>
            </w:r>
            <w:r w:rsidRPr="00857F4A">
              <w:rPr>
                <w:rFonts w:asciiTheme="minorHAnsi" w:hAnsiTheme="minorHAnsi" w:cstheme="minorBidi"/>
              </w:rPr>
              <w:t>consequence book and dated.</w:t>
            </w:r>
          </w:p>
        </w:tc>
      </w:tr>
      <w:tr w:rsidR="005849B2" w:rsidRPr="00857F4A" w14:paraId="5CA5DA18" w14:textId="77777777" w:rsidTr="00857F4A">
        <w:trPr>
          <w:trHeight w:val="1158"/>
        </w:trPr>
        <w:tc>
          <w:tcPr>
            <w:tcW w:w="985" w:type="dxa"/>
            <w:tcBorders>
              <w:top w:val="single" w:sz="6" w:space="0" w:color="000000"/>
              <w:left w:val="single" w:sz="6" w:space="0" w:color="000000"/>
              <w:bottom w:val="single" w:sz="6" w:space="0" w:color="000000"/>
              <w:right w:val="single" w:sz="6" w:space="0" w:color="000000"/>
            </w:tcBorders>
            <w:shd w:val="clear" w:color="auto" w:fill="FFCC00"/>
            <w:hideMark/>
          </w:tcPr>
          <w:p w14:paraId="053C549C" w14:textId="5A1054D3"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C2</w:t>
            </w:r>
          </w:p>
        </w:tc>
        <w:tc>
          <w:tcPr>
            <w:tcW w:w="4394" w:type="dxa"/>
            <w:tcBorders>
              <w:top w:val="single" w:sz="6" w:space="0" w:color="000000"/>
              <w:left w:val="single" w:sz="6" w:space="0" w:color="000000"/>
              <w:bottom w:val="single" w:sz="6" w:space="0" w:color="000000"/>
              <w:right w:val="single" w:sz="6" w:space="0" w:color="000000"/>
            </w:tcBorders>
            <w:hideMark/>
          </w:tcPr>
          <w:p w14:paraId="649F498D" w14:textId="39C81DF4" w:rsidR="00704B6C"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r w:rsidR="00733730" w:rsidRPr="00857F4A">
              <w:rPr>
                <w:rFonts w:asciiTheme="minorHAnsi" w:hAnsiTheme="minorHAnsi" w:cstheme="minorBidi"/>
              </w:rPr>
              <w:t>s</w:t>
            </w:r>
          </w:p>
          <w:p w14:paraId="76869A51" w14:textId="70A77E25" w:rsidR="005849B2" w:rsidRPr="00857F4A" w:rsidRDefault="00704B6C"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Rudeness to another child (not discriminatory)</w:t>
            </w:r>
          </w:p>
        </w:tc>
        <w:tc>
          <w:tcPr>
            <w:tcW w:w="4678" w:type="dxa"/>
            <w:tcBorders>
              <w:top w:val="single" w:sz="6" w:space="0" w:color="000000"/>
              <w:left w:val="single" w:sz="6" w:space="0" w:color="000000"/>
              <w:bottom w:val="single" w:sz="6" w:space="0" w:color="000000"/>
              <w:right w:val="single" w:sz="6" w:space="0" w:color="000000"/>
            </w:tcBorders>
            <w:hideMark/>
          </w:tcPr>
          <w:p w14:paraId="24DB17BA" w14:textId="5FF76D63"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Loss</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5"/>
              </w:rPr>
              <w:t xml:space="preserve"> </w:t>
            </w:r>
            <w:r w:rsidRPr="00857F4A">
              <w:rPr>
                <w:rFonts w:asciiTheme="minorHAnsi" w:hAnsiTheme="minorHAnsi" w:cstheme="minorBidi"/>
              </w:rPr>
              <w:t>5</w:t>
            </w:r>
            <w:r w:rsidRPr="00857F4A">
              <w:rPr>
                <w:rFonts w:asciiTheme="minorHAnsi" w:hAnsiTheme="minorHAnsi" w:cstheme="minorBidi"/>
                <w:spacing w:val="-5"/>
              </w:rPr>
              <w:t xml:space="preserve"> </w:t>
            </w:r>
            <w:r w:rsidRPr="00857F4A">
              <w:rPr>
                <w:rFonts w:asciiTheme="minorHAnsi" w:hAnsiTheme="minorHAnsi" w:cstheme="minorBidi"/>
              </w:rPr>
              <w:t>minutes</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7"/>
              </w:rPr>
              <w:t xml:space="preserve"> </w:t>
            </w:r>
            <w:r w:rsidRPr="00857F4A">
              <w:rPr>
                <w:rFonts w:asciiTheme="minorHAnsi" w:hAnsiTheme="minorHAnsi" w:cstheme="minorBidi"/>
              </w:rPr>
              <w:t>playtime</w:t>
            </w:r>
            <w:r w:rsidRPr="00857F4A">
              <w:rPr>
                <w:rFonts w:asciiTheme="minorHAnsi" w:hAnsiTheme="minorHAnsi" w:cstheme="minorBidi"/>
                <w:spacing w:val="-5"/>
              </w:rPr>
              <w:t>.</w:t>
            </w:r>
          </w:p>
          <w:p w14:paraId="5D2E2969" w14:textId="77777777" w:rsidR="005849B2" w:rsidRPr="00857F4A" w:rsidRDefault="005849B2" w:rsidP="00704B6C">
            <w:pPr>
              <w:pStyle w:val="TableParagraph"/>
              <w:spacing w:before="213" w:line="230" w:lineRule="exact"/>
              <w:ind w:left="15" w:hanging="15"/>
              <w:rPr>
                <w:rFonts w:asciiTheme="minorHAnsi" w:hAnsiTheme="minorHAnsi" w:cstheme="minorBidi"/>
                <w:spacing w:val="-2"/>
              </w:rPr>
            </w:pPr>
            <w:r w:rsidRPr="00857F4A">
              <w:rPr>
                <w:rFonts w:asciiTheme="minorHAnsi" w:hAnsiTheme="minorHAnsi" w:cstheme="minorBidi"/>
              </w:rPr>
              <w:t>This</w:t>
            </w:r>
            <w:r w:rsidRPr="00857F4A">
              <w:rPr>
                <w:rFonts w:asciiTheme="minorHAnsi" w:hAnsiTheme="minorHAnsi" w:cstheme="minorBidi"/>
                <w:spacing w:val="-4"/>
              </w:rPr>
              <w:t xml:space="preserve"> </w:t>
            </w:r>
            <w:r w:rsidRPr="00857F4A">
              <w:rPr>
                <w:rFonts w:asciiTheme="minorHAnsi" w:hAnsiTheme="minorHAnsi" w:cstheme="minorBidi"/>
              </w:rPr>
              <w:t>is</w:t>
            </w:r>
            <w:r w:rsidRPr="00857F4A">
              <w:rPr>
                <w:rFonts w:asciiTheme="minorHAnsi" w:hAnsiTheme="minorHAnsi" w:cstheme="minorBidi"/>
                <w:spacing w:val="-4"/>
              </w:rPr>
              <w:t xml:space="preserve"> </w:t>
            </w:r>
            <w:r w:rsidRPr="00857F4A">
              <w:rPr>
                <w:rFonts w:asciiTheme="minorHAnsi" w:hAnsiTheme="minorHAnsi" w:cstheme="minorBidi"/>
              </w:rPr>
              <w:t>to</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4"/>
              </w:rPr>
              <w:t xml:space="preserve"> </w:t>
            </w:r>
            <w:r w:rsidRPr="00857F4A">
              <w:rPr>
                <w:rFonts w:asciiTheme="minorHAnsi" w:hAnsiTheme="minorHAnsi" w:cstheme="minorBidi"/>
              </w:rPr>
              <w:t>spent</w:t>
            </w:r>
            <w:r w:rsidRPr="00857F4A">
              <w:rPr>
                <w:rFonts w:asciiTheme="minorHAnsi" w:hAnsiTheme="minorHAnsi" w:cstheme="minorBidi"/>
                <w:spacing w:val="-2"/>
              </w:rPr>
              <w:t xml:space="preserve"> </w:t>
            </w:r>
            <w:r w:rsidRPr="00857F4A">
              <w:rPr>
                <w:rFonts w:asciiTheme="minorHAnsi" w:hAnsiTheme="minorHAnsi" w:cstheme="minorBidi"/>
              </w:rPr>
              <w:t>with</w:t>
            </w:r>
            <w:r w:rsidRPr="00857F4A">
              <w:rPr>
                <w:rFonts w:asciiTheme="minorHAnsi" w:hAnsiTheme="minorHAnsi" w:cstheme="minorBidi"/>
                <w:spacing w:val="-3"/>
              </w:rPr>
              <w:t xml:space="preserve"> </w:t>
            </w:r>
            <w:r w:rsidRPr="00857F4A">
              <w:rPr>
                <w:rFonts w:asciiTheme="minorHAnsi" w:hAnsiTheme="minorHAnsi" w:cstheme="minorBidi"/>
              </w:rPr>
              <w:t>the</w:t>
            </w:r>
            <w:r w:rsidRPr="00857F4A">
              <w:rPr>
                <w:rFonts w:asciiTheme="minorHAnsi" w:hAnsiTheme="minorHAnsi" w:cstheme="minorBidi"/>
                <w:spacing w:val="-4"/>
              </w:rPr>
              <w:t xml:space="preserve"> </w:t>
            </w:r>
            <w:r w:rsidRPr="00857F4A">
              <w:rPr>
                <w:rFonts w:asciiTheme="minorHAnsi" w:hAnsiTheme="minorHAnsi" w:cstheme="minorBidi"/>
              </w:rPr>
              <w:t>teacher</w:t>
            </w:r>
            <w:r w:rsidRPr="00857F4A">
              <w:rPr>
                <w:rFonts w:asciiTheme="minorHAnsi" w:hAnsiTheme="minorHAnsi" w:cstheme="minorBidi"/>
                <w:spacing w:val="-3"/>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rPr>
              <w:t>duty</w:t>
            </w:r>
            <w:r w:rsidRPr="00857F4A">
              <w:rPr>
                <w:rFonts w:asciiTheme="minorHAnsi" w:hAnsiTheme="minorHAnsi" w:cstheme="minorBidi"/>
                <w:spacing w:val="-3"/>
              </w:rPr>
              <w:t xml:space="preserve"> </w:t>
            </w:r>
            <w:r w:rsidRPr="00857F4A">
              <w:rPr>
                <w:rFonts w:asciiTheme="minorHAnsi" w:hAnsiTheme="minorHAnsi" w:cstheme="minorBidi"/>
              </w:rPr>
              <w:t>or</w:t>
            </w:r>
            <w:r w:rsidRPr="00857F4A">
              <w:rPr>
                <w:rFonts w:asciiTheme="minorHAnsi" w:hAnsiTheme="minorHAnsi" w:cstheme="minorBidi"/>
                <w:spacing w:val="-5"/>
              </w:rPr>
              <w:t xml:space="preserve"> </w:t>
            </w:r>
            <w:r w:rsidRPr="00857F4A">
              <w:rPr>
                <w:rFonts w:asciiTheme="minorHAnsi" w:hAnsiTheme="minorHAnsi" w:cstheme="minorBidi"/>
              </w:rPr>
              <w:t xml:space="preserve">class </w:t>
            </w:r>
            <w:r w:rsidRPr="00857F4A">
              <w:rPr>
                <w:rFonts w:asciiTheme="minorHAnsi" w:hAnsiTheme="minorHAnsi" w:cstheme="minorBidi"/>
                <w:spacing w:val="-2"/>
              </w:rPr>
              <w:t>teacher.</w:t>
            </w:r>
          </w:p>
          <w:p w14:paraId="042A0F9E" w14:textId="68DEABE8" w:rsidR="00704B6C" w:rsidRPr="00857F4A" w:rsidRDefault="00704B6C" w:rsidP="00704B6C">
            <w:pPr>
              <w:pStyle w:val="TableParagraph"/>
              <w:spacing w:before="213" w:line="230" w:lineRule="exact"/>
              <w:ind w:left="15" w:hanging="15"/>
              <w:rPr>
                <w:rFonts w:asciiTheme="minorHAnsi" w:hAnsiTheme="minorHAnsi" w:cstheme="minorBidi"/>
              </w:rPr>
            </w:pPr>
            <w:r w:rsidRPr="00857F4A">
              <w:rPr>
                <w:rFonts w:asciiTheme="minorHAnsi" w:hAnsiTheme="minorHAnsi" w:cstheme="minorBidi"/>
                <w:spacing w:val="-2"/>
              </w:rPr>
              <w:t>Logged in consequence book and dated.</w:t>
            </w:r>
          </w:p>
        </w:tc>
      </w:tr>
      <w:tr w:rsidR="005849B2" w:rsidRPr="00857F4A" w14:paraId="26A82AFE" w14:textId="77777777" w:rsidTr="00857F4A">
        <w:trPr>
          <w:trHeight w:val="2906"/>
        </w:trPr>
        <w:tc>
          <w:tcPr>
            <w:tcW w:w="985" w:type="dxa"/>
            <w:tcBorders>
              <w:top w:val="single" w:sz="6" w:space="0" w:color="000000"/>
              <w:left w:val="single" w:sz="6" w:space="0" w:color="000000"/>
              <w:bottom w:val="single" w:sz="6" w:space="0" w:color="000000"/>
              <w:right w:val="single" w:sz="6" w:space="0" w:color="000000"/>
            </w:tcBorders>
            <w:shd w:val="clear" w:color="auto" w:fill="FFCCCC"/>
            <w:hideMark/>
          </w:tcPr>
          <w:p w14:paraId="61AC9F50" w14:textId="3F92FA05"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C3</w:t>
            </w:r>
          </w:p>
        </w:tc>
        <w:tc>
          <w:tcPr>
            <w:tcW w:w="4394" w:type="dxa"/>
            <w:tcBorders>
              <w:top w:val="single" w:sz="6" w:space="0" w:color="000000"/>
              <w:left w:val="single" w:sz="6" w:space="0" w:color="000000"/>
              <w:bottom w:val="single" w:sz="6" w:space="0" w:color="000000"/>
              <w:right w:val="single" w:sz="6" w:space="0" w:color="000000"/>
            </w:tcBorders>
            <w:hideMark/>
          </w:tcPr>
          <w:p w14:paraId="36689CAD" w14:textId="4D31E0F9"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r w:rsidR="00733730" w:rsidRPr="00857F4A">
              <w:rPr>
                <w:rFonts w:asciiTheme="minorHAnsi" w:hAnsiTheme="minorHAnsi" w:cstheme="minorBidi"/>
              </w:rPr>
              <w:t>s</w:t>
            </w:r>
          </w:p>
          <w:p w14:paraId="664F5FCE" w14:textId="07E37678" w:rsidR="005849B2" w:rsidRPr="00857F4A" w:rsidRDefault="005849B2" w:rsidP="00E3116E">
            <w:pPr>
              <w:pStyle w:val="TableParagraph"/>
              <w:numPr>
                <w:ilvl w:val="0"/>
                <w:numId w:val="13"/>
              </w:numPr>
              <w:tabs>
                <w:tab w:val="left" w:pos="1445"/>
              </w:tabs>
              <w:spacing w:line="250" w:lineRule="exact"/>
              <w:ind w:left="436" w:hanging="283"/>
              <w:rPr>
                <w:rFonts w:asciiTheme="minorHAnsi" w:hAnsiTheme="minorHAnsi" w:cstheme="minorBidi"/>
              </w:rPr>
            </w:pPr>
            <w:r w:rsidRPr="00857F4A">
              <w:rPr>
                <w:rFonts w:asciiTheme="minorHAnsi" w:hAnsiTheme="minorHAnsi" w:cstheme="minorBidi"/>
              </w:rPr>
              <w:t>Defiance</w:t>
            </w:r>
            <w:r w:rsidR="00733730" w:rsidRPr="00857F4A">
              <w:rPr>
                <w:rFonts w:asciiTheme="minorHAnsi" w:hAnsiTheme="minorHAnsi" w:cstheme="minorBidi"/>
              </w:rPr>
              <w:t>/showing disrespect</w:t>
            </w:r>
            <w:r w:rsidRPr="00857F4A">
              <w:rPr>
                <w:rFonts w:asciiTheme="minorHAnsi" w:hAnsiTheme="minorHAnsi" w:cstheme="minorBidi"/>
              </w:rPr>
              <w:t xml:space="preserve"> to a</w:t>
            </w:r>
            <w:r w:rsidR="00733730" w:rsidRPr="00857F4A">
              <w:rPr>
                <w:rFonts w:asciiTheme="minorHAnsi" w:hAnsiTheme="minorHAnsi" w:cstheme="minorBidi"/>
              </w:rPr>
              <w:t>n adult</w:t>
            </w:r>
          </w:p>
          <w:p w14:paraId="0E1B3C34" w14:textId="77777777" w:rsidR="005849B2" w:rsidRPr="00857F4A" w:rsidRDefault="005849B2" w:rsidP="00E3116E">
            <w:pPr>
              <w:pStyle w:val="TableParagraph"/>
              <w:numPr>
                <w:ilvl w:val="0"/>
                <w:numId w:val="13"/>
              </w:numPr>
              <w:tabs>
                <w:tab w:val="left" w:pos="1445"/>
              </w:tabs>
              <w:spacing w:before="1"/>
              <w:ind w:left="436" w:hanging="283"/>
              <w:rPr>
                <w:rFonts w:asciiTheme="minorHAnsi" w:hAnsiTheme="minorHAnsi" w:cstheme="minorBidi"/>
              </w:rPr>
            </w:pPr>
            <w:r w:rsidRPr="00857F4A">
              <w:rPr>
                <w:rFonts w:asciiTheme="minorHAnsi" w:hAnsiTheme="minorHAnsi" w:cstheme="minorBidi"/>
              </w:rPr>
              <w:t>Purposeful damage to school property/ equipment (minor)</w:t>
            </w:r>
          </w:p>
          <w:p w14:paraId="6F4505F0" w14:textId="58256882"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 xml:space="preserve">Inappropriate physical contact </w:t>
            </w:r>
            <w:r w:rsidR="00704B6C" w:rsidRPr="00857F4A">
              <w:rPr>
                <w:rFonts w:asciiTheme="minorHAnsi" w:hAnsiTheme="minorHAnsi" w:cstheme="minorBidi"/>
              </w:rPr>
              <w:t xml:space="preserve">or aggression </w:t>
            </w:r>
            <w:r w:rsidRPr="00857F4A">
              <w:rPr>
                <w:rFonts w:asciiTheme="minorHAnsi" w:hAnsiTheme="minorHAnsi" w:cstheme="minorBidi"/>
              </w:rPr>
              <w:t>(not severe)</w:t>
            </w:r>
          </w:p>
          <w:p w14:paraId="0B312AA6"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Rudeness or inappropriate language which is discriminatory or insulting (towards another child or a</w:t>
            </w:r>
            <w:r w:rsidR="00704B6C" w:rsidRPr="00857F4A">
              <w:rPr>
                <w:rFonts w:asciiTheme="minorHAnsi" w:hAnsiTheme="minorHAnsi" w:cstheme="minorBidi"/>
              </w:rPr>
              <w:t xml:space="preserve"> </w:t>
            </w:r>
            <w:r w:rsidRPr="00857F4A">
              <w:rPr>
                <w:rFonts w:asciiTheme="minorHAnsi" w:hAnsiTheme="minorHAnsi" w:cstheme="minorBidi"/>
              </w:rPr>
              <w:t>member of staff)</w:t>
            </w:r>
          </w:p>
          <w:p w14:paraId="4C188598" w14:textId="33A63D56" w:rsidR="00704B6C" w:rsidRPr="00857F4A" w:rsidRDefault="00704B6C"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Refusal to work (child to complete missed work during play/lunch until an acceptable amount of work is done)</w:t>
            </w:r>
          </w:p>
        </w:tc>
        <w:tc>
          <w:tcPr>
            <w:tcW w:w="4678" w:type="dxa"/>
            <w:tcBorders>
              <w:top w:val="single" w:sz="6" w:space="0" w:color="000000"/>
              <w:left w:val="single" w:sz="6" w:space="0" w:color="000000"/>
              <w:bottom w:val="single" w:sz="6" w:space="0" w:color="000000"/>
              <w:right w:val="single" w:sz="6" w:space="0" w:color="000000"/>
            </w:tcBorders>
          </w:tcPr>
          <w:p w14:paraId="63C9F461" w14:textId="5D976BB3" w:rsidR="005849B2" w:rsidRPr="00857F4A" w:rsidRDefault="005849B2" w:rsidP="00704B6C">
            <w:pPr>
              <w:pStyle w:val="TableParagraph"/>
              <w:spacing w:before="1"/>
              <w:ind w:left="15" w:right="70" w:hanging="15"/>
              <w:rPr>
                <w:rFonts w:asciiTheme="minorHAnsi" w:hAnsiTheme="minorHAnsi" w:cstheme="minorBidi"/>
              </w:rPr>
            </w:pPr>
            <w:r w:rsidRPr="00857F4A">
              <w:rPr>
                <w:rFonts w:asciiTheme="minorHAnsi" w:hAnsiTheme="minorHAnsi" w:cstheme="minorBidi"/>
              </w:rPr>
              <w:t>Loss of 15 minutes of play</w:t>
            </w:r>
            <w:r w:rsidR="00733730" w:rsidRPr="00857F4A">
              <w:rPr>
                <w:rFonts w:asciiTheme="minorHAnsi" w:hAnsiTheme="minorHAnsi" w:cstheme="minorBidi"/>
              </w:rPr>
              <w:t xml:space="preserve"> </w:t>
            </w:r>
            <w:r w:rsidRPr="00857F4A">
              <w:rPr>
                <w:rFonts w:asciiTheme="minorHAnsi" w:hAnsiTheme="minorHAnsi" w:cstheme="minorBidi"/>
              </w:rPr>
              <w:t>time (this is to be spent with class teacher or person on</w:t>
            </w:r>
            <w:r w:rsidRPr="00857F4A">
              <w:rPr>
                <w:rFonts w:asciiTheme="minorHAnsi" w:hAnsiTheme="minorHAnsi" w:cstheme="minorBidi"/>
                <w:spacing w:val="-1"/>
              </w:rPr>
              <w:t xml:space="preserve"> </w:t>
            </w:r>
            <w:r w:rsidRPr="00857F4A">
              <w:rPr>
                <w:rFonts w:asciiTheme="minorHAnsi" w:hAnsiTheme="minorHAnsi" w:cstheme="minorBidi"/>
              </w:rPr>
              <w:t>duty</w:t>
            </w:r>
            <w:r w:rsidRPr="00857F4A">
              <w:rPr>
                <w:rFonts w:asciiTheme="minorHAnsi" w:hAnsiTheme="minorHAnsi" w:cstheme="minorBidi"/>
                <w:spacing w:val="-1"/>
              </w:rPr>
              <w:t xml:space="preserve"> </w:t>
            </w:r>
            <w:r w:rsidRPr="00857F4A">
              <w:rPr>
                <w:rFonts w:asciiTheme="minorHAnsi" w:hAnsiTheme="minorHAnsi" w:cstheme="minorBidi"/>
              </w:rPr>
              <w:t>or member of SLT – any missed work to be completed, a reasonable</w:t>
            </w:r>
            <w:r w:rsidRPr="00857F4A">
              <w:rPr>
                <w:rFonts w:asciiTheme="minorHAnsi" w:hAnsiTheme="minorHAnsi" w:cstheme="minorBidi"/>
                <w:spacing w:val="-6"/>
              </w:rPr>
              <w:t xml:space="preserve"> </w:t>
            </w:r>
            <w:r w:rsidRPr="00857F4A">
              <w:rPr>
                <w:rFonts w:asciiTheme="minorHAnsi" w:hAnsiTheme="minorHAnsi" w:cstheme="minorBidi"/>
              </w:rPr>
              <w:t>amount</w:t>
            </w:r>
            <w:r w:rsidRPr="00857F4A">
              <w:rPr>
                <w:rFonts w:asciiTheme="minorHAnsi" w:hAnsiTheme="minorHAnsi" w:cstheme="minorBidi"/>
                <w:spacing w:val="-6"/>
              </w:rPr>
              <w:t xml:space="preserve"> </w:t>
            </w:r>
            <w:r w:rsidRPr="00857F4A">
              <w:rPr>
                <w:rFonts w:asciiTheme="minorHAnsi" w:hAnsiTheme="minorHAnsi" w:cstheme="minorBidi"/>
              </w:rPr>
              <w:t>to</w:t>
            </w:r>
            <w:r w:rsidRPr="00857F4A">
              <w:rPr>
                <w:rFonts w:asciiTheme="minorHAnsi" w:hAnsiTheme="minorHAnsi" w:cstheme="minorBidi"/>
                <w:spacing w:val="-4"/>
              </w:rPr>
              <w:t xml:space="preserve"> </w:t>
            </w:r>
            <w:r w:rsidRPr="00857F4A">
              <w:rPr>
                <w:rFonts w:asciiTheme="minorHAnsi" w:hAnsiTheme="minorHAnsi" w:cstheme="minorBidi"/>
              </w:rPr>
              <w:t>be</w:t>
            </w:r>
            <w:r w:rsidRPr="00857F4A">
              <w:rPr>
                <w:rFonts w:asciiTheme="minorHAnsi" w:hAnsiTheme="minorHAnsi" w:cstheme="minorBidi"/>
                <w:spacing w:val="-7"/>
              </w:rPr>
              <w:t xml:space="preserve"> </w:t>
            </w:r>
            <w:r w:rsidRPr="00857F4A">
              <w:rPr>
                <w:rFonts w:asciiTheme="minorHAnsi" w:hAnsiTheme="minorHAnsi" w:cstheme="minorBidi"/>
              </w:rPr>
              <w:t>done)</w:t>
            </w:r>
            <w:r w:rsidR="00733730" w:rsidRPr="00857F4A">
              <w:rPr>
                <w:rFonts w:asciiTheme="minorHAnsi" w:hAnsiTheme="minorHAnsi" w:cstheme="minorBidi"/>
              </w:rPr>
              <w:t>.</w:t>
            </w:r>
          </w:p>
          <w:p w14:paraId="55B1171C" w14:textId="77777777" w:rsidR="005849B2" w:rsidRPr="00857F4A" w:rsidRDefault="005849B2" w:rsidP="00704B6C">
            <w:pPr>
              <w:pStyle w:val="TableParagraph"/>
              <w:spacing w:before="1"/>
              <w:ind w:left="15" w:hanging="15"/>
              <w:rPr>
                <w:rFonts w:asciiTheme="minorHAnsi" w:hAnsiTheme="minorHAnsi" w:cstheme="minorBidi"/>
              </w:rPr>
            </w:pPr>
          </w:p>
          <w:p w14:paraId="4D5848F0" w14:textId="150BA3EC" w:rsidR="00733730" w:rsidRPr="00857F4A" w:rsidRDefault="005849B2" w:rsidP="00704B6C">
            <w:pPr>
              <w:pStyle w:val="TableParagraph"/>
              <w:ind w:left="15" w:right="830" w:hanging="15"/>
              <w:rPr>
                <w:rFonts w:asciiTheme="minorHAnsi" w:hAnsiTheme="minorHAnsi" w:cstheme="minorBidi"/>
              </w:rPr>
            </w:pPr>
            <w:r w:rsidRPr="00857F4A">
              <w:rPr>
                <w:rFonts w:asciiTheme="minorHAnsi" w:hAnsiTheme="minorHAnsi" w:cstheme="minorBidi"/>
              </w:rPr>
              <w:t>Parental contact by class teacher</w:t>
            </w:r>
            <w:r w:rsidR="00733730" w:rsidRPr="00857F4A">
              <w:rPr>
                <w:rFonts w:asciiTheme="minorHAnsi" w:hAnsiTheme="minorHAnsi" w:cstheme="minorBidi"/>
              </w:rPr>
              <w:t>.</w:t>
            </w:r>
          </w:p>
          <w:p w14:paraId="5BBB2288" w14:textId="77777777" w:rsidR="00733730" w:rsidRPr="00857F4A" w:rsidRDefault="00733730" w:rsidP="00704B6C">
            <w:pPr>
              <w:pStyle w:val="TableParagraph"/>
              <w:ind w:left="15" w:right="830" w:hanging="15"/>
              <w:rPr>
                <w:rFonts w:asciiTheme="minorHAnsi" w:hAnsiTheme="minorHAnsi" w:cstheme="minorBidi"/>
              </w:rPr>
            </w:pPr>
          </w:p>
          <w:p w14:paraId="05D08044" w14:textId="7A9C4BCE" w:rsidR="005849B2" w:rsidRPr="00857F4A" w:rsidRDefault="005849B2" w:rsidP="00733730">
            <w:pPr>
              <w:pStyle w:val="TableParagraph"/>
              <w:ind w:left="15" w:right="123" w:hanging="15"/>
              <w:rPr>
                <w:rFonts w:asciiTheme="minorHAnsi" w:hAnsiTheme="minorHAnsi" w:cstheme="minorBidi"/>
              </w:rPr>
            </w:pPr>
            <w:r w:rsidRPr="00857F4A">
              <w:rPr>
                <w:rFonts w:asciiTheme="minorHAnsi" w:hAnsiTheme="minorHAnsi" w:cstheme="minorBidi"/>
              </w:rPr>
              <w:t>Recorded</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7"/>
              </w:rPr>
              <w:t xml:space="preserve"> </w:t>
            </w:r>
            <w:r w:rsidRPr="00857F4A">
              <w:rPr>
                <w:rFonts w:asciiTheme="minorHAnsi" w:hAnsiTheme="minorHAnsi" w:cstheme="minorBidi"/>
              </w:rPr>
              <w:t>CPOMS</w:t>
            </w:r>
            <w:r w:rsidRPr="00857F4A">
              <w:rPr>
                <w:rFonts w:asciiTheme="minorHAnsi" w:hAnsiTheme="minorHAnsi" w:cstheme="minorBidi"/>
                <w:spacing w:val="-7"/>
              </w:rPr>
              <w:t xml:space="preserve"> </w:t>
            </w:r>
            <w:r w:rsidRPr="00857F4A">
              <w:rPr>
                <w:rFonts w:asciiTheme="minorHAnsi" w:hAnsiTheme="minorHAnsi" w:cstheme="minorBidi"/>
              </w:rPr>
              <w:t>(C3</w:t>
            </w:r>
            <w:r w:rsidRPr="00857F4A">
              <w:rPr>
                <w:rFonts w:asciiTheme="minorHAnsi" w:hAnsiTheme="minorHAnsi" w:cstheme="minorBidi"/>
                <w:spacing w:val="-7"/>
              </w:rPr>
              <w:t xml:space="preserve"> </w:t>
            </w:r>
            <w:r w:rsidRPr="00857F4A">
              <w:rPr>
                <w:rFonts w:asciiTheme="minorHAnsi" w:hAnsiTheme="minorHAnsi" w:cstheme="minorBidi"/>
              </w:rPr>
              <w:t>to</w:t>
            </w:r>
            <w:r w:rsidRPr="00857F4A">
              <w:rPr>
                <w:rFonts w:asciiTheme="minorHAnsi" w:hAnsiTheme="minorHAnsi" w:cstheme="minorBidi"/>
                <w:spacing w:val="-8"/>
              </w:rPr>
              <w:t xml:space="preserve"> </w:t>
            </w:r>
            <w:r w:rsidRPr="00857F4A">
              <w:rPr>
                <w:rFonts w:asciiTheme="minorHAnsi" w:hAnsiTheme="minorHAnsi" w:cstheme="minorBidi"/>
              </w:rPr>
              <w:t>be</w:t>
            </w:r>
            <w:r w:rsidRPr="00857F4A">
              <w:rPr>
                <w:rFonts w:asciiTheme="minorHAnsi" w:hAnsiTheme="minorHAnsi" w:cstheme="minorBidi"/>
                <w:spacing w:val="-7"/>
              </w:rPr>
              <w:t xml:space="preserve"> </w:t>
            </w:r>
            <w:r w:rsidRPr="00857F4A">
              <w:rPr>
                <w:rFonts w:asciiTheme="minorHAnsi" w:hAnsiTheme="minorHAnsi" w:cstheme="minorBidi"/>
              </w:rPr>
              <w:t>tagged)</w:t>
            </w:r>
            <w:r w:rsidR="00733730" w:rsidRPr="00857F4A">
              <w:rPr>
                <w:rFonts w:asciiTheme="minorHAnsi" w:hAnsiTheme="minorHAnsi" w:cstheme="minorBidi"/>
              </w:rPr>
              <w:t>.</w:t>
            </w:r>
          </w:p>
          <w:p w14:paraId="2AD5642E" w14:textId="77777777" w:rsidR="005849B2" w:rsidRPr="00857F4A" w:rsidRDefault="005849B2" w:rsidP="00704B6C">
            <w:pPr>
              <w:pStyle w:val="TableParagraph"/>
              <w:ind w:left="15" w:hanging="15"/>
              <w:rPr>
                <w:rFonts w:asciiTheme="minorHAnsi" w:hAnsiTheme="minorHAnsi" w:cstheme="minorBidi"/>
              </w:rPr>
            </w:pPr>
          </w:p>
          <w:p w14:paraId="57710A62" w14:textId="77777777" w:rsidR="005849B2" w:rsidRPr="00857F4A" w:rsidRDefault="005849B2" w:rsidP="00704B6C">
            <w:pPr>
              <w:pStyle w:val="TableParagraph"/>
              <w:ind w:left="15" w:right="399" w:hanging="15"/>
              <w:rPr>
                <w:rFonts w:asciiTheme="minorHAnsi" w:hAnsiTheme="minorHAnsi" w:cstheme="minorBidi"/>
              </w:rPr>
            </w:pPr>
            <w:r w:rsidRPr="00857F4A">
              <w:rPr>
                <w:rFonts w:asciiTheme="minorHAnsi" w:hAnsiTheme="minorHAnsi" w:cstheme="minorBidi"/>
              </w:rPr>
              <w:t>At</w:t>
            </w:r>
            <w:r w:rsidRPr="00857F4A">
              <w:rPr>
                <w:rFonts w:asciiTheme="minorHAnsi" w:hAnsiTheme="minorHAnsi" w:cstheme="minorBidi"/>
                <w:spacing w:val="-4"/>
              </w:rPr>
              <w:t xml:space="preserve"> </w:t>
            </w:r>
            <w:r w:rsidRPr="00857F4A">
              <w:rPr>
                <w:rFonts w:asciiTheme="minorHAnsi" w:hAnsiTheme="minorHAnsi" w:cstheme="minorBidi"/>
              </w:rPr>
              <w:t>teacher</w:t>
            </w:r>
            <w:r w:rsidRPr="00857F4A">
              <w:rPr>
                <w:rFonts w:asciiTheme="minorHAnsi" w:hAnsiTheme="minorHAnsi" w:cstheme="minorBidi"/>
                <w:spacing w:val="-5"/>
              </w:rPr>
              <w:t xml:space="preserve"> </w:t>
            </w:r>
            <w:r w:rsidRPr="00857F4A">
              <w:rPr>
                <w:rFonts w:asciiTheme="minorHAnsi" w:hAnsiTheme="minorHAnsi" w:cstheme="minorBidi"/>
              </w:rPr>
              <w:t>discretion,</w:t>
            </w:r>
            <w:r w:rsidRPr="00857F4A">
              <w:rPr>
                <w:rFonts w:asciiTheme="minorHAnsi" w:hAnsiTheme="minorHAnsi" w:cstheme="minorBidi"/>
                <w:spacing w:val="-5"/>
              </w:rPr>
              <w:t xml:space="preserve"> </w:t>
            </w:r>
            <w:r w:rsidRPr="00857F4A">
              <w:rPr>
                <w:rFonts w:asciiTheme="minorHAnsi" w:hAnsiTheme="minorHAnsi" w:cstheme="minorBidi"/>
              </w:rPr>
              <w:t>a</w:t>
            </w:r>
            <w:r w:rsidRPr="00857F4A">
              <w:rPr>
                <w:rFonts w:asciiTheme="minorHAnsi" w:hAnsiTheme="minorHAnsi" w:cstheme="minorBidi"/>
                <w:spacing w:val="-5"/>
              </w:rPr>
              <w:t xml:space="preserve"> </w:t>
            </w:r>
            <w:r w:rsidRPr="00857F4A">
              <w:rPr>
                <w:rFonts w:asciiTheme="minorHAnsi" w:hAnsiTheme="minorHAnsi" w:cstheme="minorBidi"/>
              </w:rPr>
              <w:t>child</w:t>
            </w:r>
            <w:r w:rsidRPr="00857F4A">
              <w:rPr>
                <w:rFonts w:asciiTheme="minorHAnsi" w:hAnsiTheme="minorHAnsi" w:cstheme="minorBidi"/>
                <w:spacing w:val="-5"/>
              </w:rPr>
              <w:t xml:space="preserve"> </w:t>
            </w:r>
            <w:r w:rsidRPr="00857F4A">
              <w:rPr>
                <w:rFonts w:asciiTheme="minorHAnsi" w:hAnsiTheme="minorHAnsi" w:cstheme="minorBidi"/>
              </w:rPr>
              <w:t>could</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6"/>
              </w:rPr>
              <w:t xml:space="preserve"> </w:t>
            </w:r>
            <w:r w:rsidRPr="00857F4A">
              <w:rPr>
                <w:rFonts w:asciiTheme="minorHAnsi" w:hAnsiTheme="minorHAnsi" w:cstheme="minorBidi"/>
              </w:rPr>
              <w:t>sent</w:t>
            </w:r>
            <w:r w:rsidRPr="00857F4A">
              <w:rPr>
                <w:rFonts w:asciiTheme="minorHAnsi" w:hAnsiTheme="minorHAnsi" w:cstheme="minorBidi"/>
                <w:spacing w:val="-4"/>
              </w:rPr>
              <w:t xml:space="preserve"> </w:t>
            </w:r>
            <w:r w:rsidRPr="00857F4A">
              <w:rPr>
                <w:rFonts w:asciiTheme="minorHAnsi" w:hAnsiTheme="minorHAnsi" w:cstheme="minorBidi"/>
              </w:rPr>
              <w:t>for</w:t>
            </w:r>
            <w:r w:rsidRPr="00857F4A">
              <w:rPr>
                <w:rFonts w:asciiTheme="minorHAnsi" w:hAnsiTheme="minorHAnsi" w:cstheme="minorBidi"/>
                <w:spacing w:val="-5"/>
              </w:rPr>
              <w:t xml:space="preserve"> </w:t>
            </w:r>
            <w:r w:rsidRPr="00857F4A">
              <w:rPr>
                <w:rFonts w:asciiTheme="minorHAnsi" w:hAnsiTheme="minorHAnsi" w:cstheme="minorBidi"/>
              </w:rPr>
              <w:t>a time-out in a different classroom.</w:t>
            </w:r>
          </w:p>
        </w:tc>
      </w:tr>
      <w:tr w:rsidR="005849B2" w:rsidRPr="00857F4A" w14:paraId="3667FF92" w14:textId="77777777" w:rsidTr="00857F4A">
        <w:trPr>
          <w:trHeight w:val="1174"/>
        </w:trPr>
        <w:tc>
          <w:tcPr>
            <w:tcW w:w="985" w:type="dxa"/>
            <w:tcBorders>
              <w:top w:val="single" w:sz="6" w:space="0" w:color="000000"/>
              <w:left w:val="single" w:sz="6" w:space="0" w:color="000000"/>
              <w:bottom w:val="single" w:sz="6" w:space="0" w:color="000000"/>
              <w:right w:val="single" w:sz="6" w:space="0" w:color="000000"/>
            </w:tcBorders>
            <w:shd w:val="clear" w:color="auto" w:fill="FF7B80"/>
            <w:hideMark/>
          </w:tcPr>
          <w:p w14:paraId="1C862080" w14:textId="048E63B8"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C4</w:t>
            </w:r>
          </w:p>
        </w:tc>
        <w:tc>
          <w:tcPr>
            <w:tcW w:w="4394" w:type="dxa"/>
            <w:tcBorders>
              <w:top w:val="single" w:sz="6" w:space="0" w:color="000000"/>
              <w:left w:val="single" w:sz="6" w:space="0" w:color="000000"/>
              <w:bottom w:val="single" w:sz="6" w:space="0" w:color="000000"/>
              <w:right w:val="single" w:sz="6" w:space="0" w:color="000000"/>
            </w:tcBorders>
            <w:hideMark/>
          </w:tcPr>
          <w:p w14:paraId="60999A40" w14:textId="4C1F2BF6"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Continuation of C1-C3 behaviour</w:t>
            </w:r>
            <w:r w:rsidR="00733730" w:rsidRPr="00857F4A">
              <w:rPr>
                <w:rFonts w:asciiTheme="minorHAnsi" w:hAnsiTheme="minorHAnsi" w:cstheme="minorBidi"/>
              </w:rPr>
              <w:t xml:space="preserve">s </w:t>
            </w:r>
          </w:p>
          <w:p w14:paraId="7FBF7B96"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 xml:space="preserve">Physical fighting (equally to blame) </w:t>
            </w:r>
          </w:p>
          <w:p w14:paraId="0B9B802D" w14:textId="2C962B0A"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Swearing or inappropriate language which is deliberately racist, sexist, homophobic or discriminatory</w:t>
            </w:r>
          </w:p>
          <w:p w14:paraId="6FF530BC" w14:textId="54B9E4FC" w:rsidR="00733730" w:rsidRPr="00857F4A" w:rsidRDefault="00733730"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Sexuali</w:t>
            </w:r>
            <w:r w:rsidR="00890FCA">
              <w:rPr>
                <w:rFonts w:asciiTheme="minorHAnsi" w:hAnsiTheme="minorHAnsi" w:cstheme="minorBidi"/>
              </w:rPr>
              <w:t>s</w:t>
            </w:r>
            <w:r w:rsidRPr="00857F4A">
              <w:rPr>
                <w:rFonts w:asciiTheme="minorHAnsi" w:hAnsiTheme="minorHAnsi" w:cstheme="minorBidi"/>
              </w:rPr>
              <w:t>ed language or behaviour (to be decided on by SLT on a case-by-case basis)</w:t>
            </w:r>
          </w:p>
        </w:tc>
        <w:tc>
          <w:tcPr>
            <w:tcW w:w="4678" w:type="dxa"/>
            <w:tcBorders>
              <w:top w:val="single" w:sz="6" w:space="0" w:color="000000"/>
              <w:left w:val="single" w:sz="6" w:space="0" w:color="000000"/>
              <w:bottom w:val="single" w:sz="6" w:space="0" w:color="000000"/>
              <w:right w:val="single" w:sz="6" w:space="0" w:color="000000"/>
            </w:tcBorders>
          </w:tcPr>
          <w:p w14:paraId="2C5B9741" w14:textId="0EC2C70D"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Loss of play</w:t>
            </w:r>
            <w:r w:rsidR="00733730" w:rsidRPr="00857F4A">
              <w:rPr>
                <w:rFonts w:asciiTheme="minorHAnsi" w:hAnsiTheme="minorHAnsi" w:cstheme="minorBidi"/>
              </w:rPr>
              <w:t xml:space="preserve"> </w:t>
            </w:r>
            <w:r w:rsidRPr="00857F4A">
              <w:rPr>
                <w:rFonts w:asciiTheme="minorHAnsi" w:hAnsiTheme="minorHAnsi" w:cstheme="minorBidi"/>
              </w:rPr>
              <w:t>time and lunch time (to be spent with a member of SLT).</w:t>
            </w:r>
          </w:p>
          <w:p w14:paraId="50C6754D" w14:textId="77777777" w:rsidR="005849B2" w:rsidRPr="00857F4A" w:rsidRDefault="005849B2" w:rsidP="005849B2">
            <w:pPr>
              <w:pStyle w:val="TableParagraph"/>
              <w:spacing w:before="1"/>
              <w:ind w:left="8"/>
              <w:rPr>
                <w:rFonts w:asciiTheme="minorHAnsi" w:hAnsiTheme="minorHAnsi" w:cstheme="minorBidi"/>
              </w:rPr>
            </w:pPr>
          </w:p>
          <w:p w14:paraId="2A3FEB88" w14:textId="254326B4" w:rsidR="00733730" w:rsidRPr="00857F4A" w:rsidRDefault="00733730" w:rsidP="00733730">
            <w:pPr>
              <w:pStyle w:val="TableParagraph"/>
              <w:spacing w:line="193" w:lineRule="exact"/>
              <w:ind w:left="8"/>
              <w:rPr>
                <w:rFonts w:asciiTheme="minorHAnsi" w:hAnsiTheme="minorHAnsi" w:cstheme="minorBidi"/>
              </w:rPr>
            </w:pPr>
            <w:r w:rsidRPr="00857F4A">
              <w:rPr>
                <w:rFonts w:asciiTheme="minorHAnsi" w:hAnsiTheme="minorHAnsi" w:cstheme="minorBidi"/>
              </w:rPr>
              <w:t>Parental contact by class teacher or SLT if a serious incident.</w:t>
            </w:r>
          </w:p>
          <w:p w14:paraId="05268C26" w14:textId="77777777" w:rsidR="005849B2" w:rsidRPr="00857F4A" w:rsidRDefault="005849B2" w:rsidP="00733730">
            <w:pPr>
              <w:pStyle w:val="TableParagraph"/>
              <w:spacing w:before="1"/>
              <w:rPr>
                <w:rFonts w:asciiTheme="minorHAnsi" w:hAnsiTheme="minorHAnsi" w:cstheme="minorBidi"/>
              </w:rPr>
            </w:pPr>
          </w:p>
          <w:p w14:paraId="4B23C5CC" w14:textId="655734F4" w:rsidR="00733730" w:rsidRPr="00857F4A" w:rsidRDefault="00733730" w:rsidP="00733730">
            <w:pPr>
              <w:pStyle w:val="TableParagraph"/>
              <w:spacing w:before="1"/>
              <w:rPr>
                <w:rFonts w:asciiTheme="minorHAnsi" w:hAnsiTheme="minorHAnsi" w:cstheme="minorBidi"/>
              </w:rPr>
            </w:pPr>
            <w:r w:rsidRPr="00857F4A">
              <w:rPr>
                <w:rFonts w:asciiTheme="minorHAnsi" w:hAnsiTheme="minorHAnsi" w:cstheme="minorBidi"/>
              </w:rPr>
              <w:t>Recorded on CPOMS (C4 to be tagged).</w:t>
            </w:r>
          </w:p>
        </w:tc>
      </w:tr>
      <w:tr w:rsidR="005849B2" w:rsidRPr="00857F4A" w14:paraId="09936333" w14:textId="77777777" w:rsidTr="00857F4A">
        <w:trPr>
          <w:trHeight w:val="503"/>
        </w:trPr>
        <w:tc>
          <w:tcPr>
            <w:tcW w:w="985" w:type="dxa"/>
            <w:tcBorders>
              <w:top w:val="single" w:sz="6" w:space="0" w:color="000000"/>
              <w:left w:val="single" w:sz="6" w:space="0" w:color="000000"/>
              <w:bottom w:val="single" w:sz="6" w:space="0" w:color="000000"/>
              <w:right w:val="single" w:sz="6" w:space="0" w:color="000000"/>
            </w:tcBorders>
            <w:shd w:val="clear" w:color="auto" w:fill="FF3741"/>
            <w:hideMark/>
          </w:tcPr>
          <w:p w14:paraId="4EC4636C" w14:textId="65942B69" w:rsidR="005849B2" w:rsidRPr="00857F4A" w:rsidRDefault="005849B2" w:rsidP="005849B2">
            <w:pPr>
              <w:pStyle w:val="TableParagraph"/>
              <w:spacing w:before="1"/>
              <w:ind w:left="4"/>
              <w:rPr>
                <w:rFonts w:asciiTheme="minorHAnsi" w:hAnsiTheme="minorHAnsi" w:cstheme="minorBidi"/>
                <w:b/>
                <w:bCs/>
                <w:spacing w:val="-5"/>
              </w:rPr>
            </w:pPr>
            <w:r w:rsidRPr="00857F4A">
              <w:rPr>
                <w:rFonts w:asciiTheme="minorHAnsi" w:hAnsiTheme="minorHAnsi" w:cstheme="minorBidi"/>
                <w:b/>
                <w:bCs/>
              </w:rPr>
              <w:t xml:space="preserve"> C5</w:t>
            </w:r>
          </w:p>
        </w:tc>
        <w:tc>
          <w:tcPr>
            <w:tcW w:w="4394" w:type="dxa"/>
            <w:tcBorders>
              <w:top w:val="single" w:sz="6" w:space="0" w:color="000000"/>
              <w:left w:val="single" w:sz="6" w:space="0" w:color="000000"/>
              <w:bottom w:val="single" w:sz="6" w:space="0" w:color="000000"/>
              <w:right w:val="single" w:sz="6" w:space="0" w:color="000000"/>
            </w:tcBorders>
            <w:hideMark/>
          </w:tcPr>
          <w:p w14:paraId="5F2708D7"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Persistent disruption</w:t>
            </w:r>
          </w:p>
          <w:p w14:paraId="778AFB71"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Persistent refusal to follow the school rules</w:t>
            </w:r>
          </w:p>
          <w:p w14:paraId="29DD0800"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Aggressive defiance</w:t>
            </w:r>
          </w:p>
          <w:p w14:paraId="1F88BBD9"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Threatening behaviour towards a member of staff</w:t>
            </w:r>
          </w:p>
          <w:p w14:paraId="5B9B311F"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Damage to school property (serious)</w:t>
            </w:r>
          </w:p>
        </w:tc>
        <w:tc>
          <w:tcPr>
            <w:tcW w:w="4678" w:type="dxa"/>
            <w:tcBorders>
              <w:top w:val="single" w:sz="6" w:space="0" w:color="000000"/>
              <w:left w:val="single" w:sz="6" w:space="0" w:color="000000"/>
              <w:bottom w:val="single" w:sz="6" w:space="0" w:color="000000"/>
              <w:right w:val="single" w:sz="6" w:space="0" w:color="000000"/>
            </w:tcBorders>
          </w:tcPr>
          <w:p w14:paraId="6BB8626D" w14:textId="4A30F542"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Internal</w:t>
            </w:r>
            <w:r w:rsidRPr="00857F4A">
              <w:rPr>
                <w:rFonts w:asciiTheme="minorHAnsi" w:hAnsiTheme="minorHAnsi" w:cstheme="minorBidi"/>
                <w:spacing w:val="-4"/>
              </w:rPr>
              <w:t xml:space="preserve"> </w:t>
            </w:r>
            <w:r w:rsidRPr="00857F4A">
              <w:rPr>
                <w:rFonts w:asciiTheme="minorHAnsi" w:hAnsiTheme="minorHAnsi" w:cstheme="minorBidi"/>
              </w:rPr>
              <w:t>exclusion</w:t>
            </w:r>
            <w:r w:rsidRPr="00857F4A">
              <w:rPr>
                <w:rFonts w:asciiTheme="minorHAnsi" w:hAnsiTheme="minorHAnsi" w:cstheme="minorBidi"/>
                <w:spacing w:val="-4"/>
              </w:rPr>
              <w:t xml:space="preserve"> </w:t>
            </w:r>
            <w:r w:rsidRPr="00857F4A">
              <w:rPr>
                <w:rFonts w:asciiTheme="minorHAnsi" w:hAnsiTheme="minorHAnsi" w:cstheme="minorBidi"/>
              </w:rPr>
              <w:t>for</w:t>
            </w:r>
            <w:r w:rsidRPr="00857F4A">
              <w:rPr>
                <w:rFonts w:asciiTheme="minorHAnsi" w:hAnsiTheme="minorHAnsi" w:cstheme="minorBidi"/>
                <w:spacing w:val="-4"/>
              </w:rPr>
              <w:t xml:space="preserve"> </w:t>
            </w:r>
            <w:r w:rsidRPr="00857F4A">
              <w:rPr>
                <w:rFonts w:asciiTheme="minorHAnsi" w:hAnsiTheme="minorHAnsi" w:cstheme="minorBidi"/>
              </w:rPr>
              <w:t>half</w:t>
            </w:r>
            <w:r w:rsidRPr="00857F4A">
              <w:rPr>
                <w:rFonts w:asciiTheme="minorHAnsi" w:hAnsiTheme="minorHAnsi" w:cstheme="minorBidi"/>
                <w:spacing w:val="-5"/>
              </w:rPr>
              <w:t xml:space="preserve"> </w:t>
            </w:r>
            <w:r w:rsidRPr="00857F4A">
              <w:rPr>
                <w:rFonts w:asciiTheme="minorHAnsi" w:hAnsiTheme="minorHAnsi" w:cstheme="minorBidi"/>
              </w:rPr>
              <w:t>a</w:t>
            </w:r>
            <w:r w:rsidRPr="00857F4A">
              <w:rPr>
                <w:rFonts w:asciiTheme="minorHAnsi" w:hAnsiTheme="minorHAnsi" w:cstheme="minorBidi"/>
                <w:spacing w:val="-4"/>
              </w:rPr>
              <w:t xml:space="preserve"> </w:t>
            </w:r>
            <w:r w:rsidRPr="00857F4A">
              <w:rPr>
                <w:rFonts w:asciiTheme="minorHAnsi" w:hAnsiTheme="minorHAnsi" w:cstheme="minorBidi"/>
              </w:rPr>
              <w:t>day</w:t>
            </w:r>
            <w:r w:rsidR="00245AE9" w:rsidRPr="00857F4A">
              <w:rPr>
                <w:rFonts w:asciiTheme="minorHAnsi" w:hAnsiTheme="minorHAnsi" w:cstheme="minorBidi"/>
              </w:rPr>
              <w:t>/day</w:t>
            </w:r>
            <w:r w:rsidRPr="00857F4A">
              <w:rPr>
                <w:rFonts w:asciiTheme="minorHAnsi" w:hAnsiTheme="minorHAnsi" w:cstheme="minorBidi"/>
                <w:spacing w:val="-6"/>
              </w:rPr>
              <w:t xml:space="preserve"> </w:t>
            </w:r>
            <w:r w:rsidRPr="00857F4A">
              <w:rPr>
                <w:rFonts w:asciiTheme="minorHAnsi" w:hAnsiTheme="minorHAnsi" w:cstheme="minorBidi"/>
              </w:rPr>
              <w:t>(may</w:t>
            </w:r>
            <w:r w:rsidRPr="00857F4A">
              <w:rPr>
                <w:rFonts w:asciiTheme="minorHAnsi" w:hAnsiTheme="minorHAnsi" w:cstheme="minorBidi"/>
                <w:spacing w:val="-4"/>
              </w:rPr>
              <w:t xml:space="preserve"> </w:t>
            </w:r>
            <w:r w:rsidRPr="00857F4A">
              <w:rPr>
                <w:rFonts w:asciiTheme="minorHAnsi" w:hAnsiTheme="minorHAnsi" w:cstheme="minorBidi"/>
              </w:rPr>
              <w:t>be</w:t>
            </w:r>
            <w:r w:rsidRPr="00857F4A">
              <w:rPr>
                <w:rFonts w:asciiTheme="minorHAnsi" w:hAnsiTheme="minorHAnsi" w:cstheme="minorBidi"/>
                <w:spacing w:val="-5"/>
              </w:rPr>
              <w:t xml:space="preserve"> </w:t>
            </w:r>
            <w:r w:rsidRPr="00857F4A">
              <w:rPr>
                <w:rFonts w:asciiTheme="minorHAnsi" w:hAnsiTheme="minorHAnsi" w:cstheme="minorBidi"/>
              </w:rPr>
              <w:t>with</w:t>
            </w:r>
            <w:r w:rsidRPr="00857F4A">
              <w:rPr>
                <w:rFonts w:asciiTheme="minorHAnsi" w:hAnsiTheme="minorHAnsi" w:cstheme="minorBidi"/>
                <w:spacing w:val="-6"/>
              </w:rPr>
              <w:t xml:space="preserve"> </w:t>
            </w:r>
            <w:r w:rsidRPr="00857F4A">
              <w:rPr>
                <w:rFonts w:asciiTheme="minorHAnsi" w:hAnsiTheme="minorHAnsi" w:cstheme="minorBidi"/>
              </w:rPr>
              <w:t>a member of SLT or in another class)</w:t>
            </w:r>
          </w:p>
          <w:p w14:paraId="1BA4EC95" w14:textId="7DA2B691" w:rsidR="005849B2" w:rsidRPr="00857F4A" w:rsidRDefault="005849B2" w:rsidP="005849B2">
            <w:pPr>
              <w:pStyle w:val="TableParagraph"/>
              <w:spacing w:before="1"/>
              <w:ind w:left="8"/>
              <w:rPr>
                <w:rFonts w:asciiTheme="minorHAnsi" w:hAnsiTheme="minorHAnsi" w:cstheme="minorBidi"/>
              </w:rPr>
            </w:pPr>
          </w:p>
          <w:p w14:paraId="6642CBEA" w14:textId="2C5A045A" w:rsidR="00245AE9" w:rsidRPr="00857F4A" w:rsidRDefault="00245AE9" w:rsidP="005849B2">
            <w:pPr>
              <w:pStyle w:val="TableParagraph"/>
              <w:spacing w:before="1"/>
              <w:ind w:left="8"/>
              <w:rPr>
                <w:rFonts w:asciiTheme="minorHAnsi" w:hAnsiTheme="minorHAnsi" w:cstheme="minorBidi"/>
              </w:rPr>
            </w:pPr>
            <w:r w:rsidRPr="00857F4A">
              <w:rPr>
                <w:rFonts w:asciiTheme="minorHAnsi" w:hAnsiTheme="minorHAnsi" w:cstheme="minorBidi"/>
              </w:rPr>
              <w:t>Parental contact by a member of SLT</w:t>
            </w:r>
          </w:p>
          <w:p w14:paraId="347E6489" w14:textId="77777777" w:rsidR="005849B2" w:rsidRPr="00857F4A" w:rsidRDefault="005849B2" w:rsidP="005849B2">
            <w:pPr>
              <w:pStyle w:val="TableParagraph"/>
              <w:spacing w:line="193" w:lineRule="exact"/>
              <w:ind w:left="8"/>
              <w:rPr>
                <w:rFonts w:asciiTheme="minorHAnsi" w:hAnsiTheme="minorHAnsi" w:cstheme="minorBidi"/>
              </w:rPr>
            </w:pPr>
          </w:p>
          <w:p w14:paraId="6FE399E2" w14:textId="77777777"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Record</w:t>
            </w:r>
            <w:r w:rsidRPr="00857F4A">
              <w:rPr>
                <w:rFonts w:asciiTheme="minorHAnsi" w:hAnsiTheme="minorHAnsi" w:cstheme="minorBidi"/>
                <w:spacing w:val="-7"/>
              </w:rPr>
              <w:t xml:space="preserve"> </w:t>
            </w:r>
            <w:r w:rsidRPr="00857F4A">
              <w:rPr>
                <w:rFonts w:asciiTheme="minorHAnsi" w:hAnsiTheme="minorHAnsi" w:cstheme="minorBidi"/>
              </w:rPr>
              <w:t>logged</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7"/>
              </w:rPr>
              <w:t xml:space="preserve"> </w:t>
            </w:r>
            <w:r w:rsidRPr="00857F4A">
              <w:rPr>
                <w:rFonts w:asciiTheme="minorHAnsi" w:hAnsiTheme="minorHAnsi" w:cstheme="minorBidi"/>
              </w:rPr>
              <w:t>CPOMS</w:t>
            </w:r>
            <w:r w:rsidRPr="00857F4A">
              <w:rPr>
                <w:rFonts w:asciiTheme="minorHAnsi" w:hAnsiTheme="minorHAnsi" w:cstheme="minorBidi"/>
                <w:spacing w:val="-8"/>
              </w:rPr>
              <w:t xml:space="preserve"> </w:t>
            </w:r>
            <w:r w:rsidRPr="00857F4A">
              <w:rPr>
                <w:rFonts w:asciiTheme="minorHAnsi" w:hAnsiTheme="minorHAnsi" w:cstheme="minorBidi"/>
              </w:rPr>
              <w:t>under</w:t>
            </w:r>
            <w:r w:rsidRPr="00857F4A">
              <w:rPr>
                <w:rFonts w:asciiTheme="minorHAnsi" w:hAnsiTheme="minorHAnsi" w:cstheme="minorBidi"/>
                <w:spacing w:val="-7"/>
              </w:rPr>
              <w:t xml:space="preserve"> </w:t>
            </w:r>
            <w:r w:rsidRPr="00857F4A">
              <w:rPr>
                <w:rFonts w:asciiTheme="minorHAnsi" w:hAnsiTheme="minorHAnsi" w:cstheme="minorBidi"/>
              </w:rPr>
              <w:t>internal</w:t>
            </w:r>
            <w:r w:rsidRPr="00857F4A">
              <w:rPr>
                <w:rFonts w:asciiTheme="minorHAnsi" w:hAnsiTheme="minorHAnsi" w:cstheme="minorBidi"/>
                <w:spacing w:val="-7"/>
              </w:rPr>
              <w:t xml:space="preserve"> </w:t>
            </w:r>
            <w:r w:rsidRPr="00857F4A">
              <w:rPr>
                <w:rFonts w:asciiTheme="minorHAnsi" w:hAnsiTheme="minorHAnsi" w:cstheme="minorBidi"/>
              </w:rPr>
              <w:t>exclusion (and C5 tagged)</w:t>
            </w:r>
          </w:p>
        </w:tc>
      </w:tr>
      <w:tr w:rsidR="005849B2" w:rsidRPr="00857F4A" w14:paraId="0F0807E2" w14:textId="77777777" w:rsidTr="00E7317C">
        <w:trPr>
          <w:trHeight w:val="266"/>
        </w:trPr>
        <w:tc>
          <w:tcPr>
            <w:tcW w:w="985" w:type="dxa"/>
            <w:tcBorders>
              <w:top w:val="single" w:sz="6" w:space="0" w:color="000000"/>
              <w:left w:val="single" w:sz="6" w:space="0" w:color="000000"/>
              <w:bottom w:val="single" w:sz="6" w:space="0" w:color="000000"/>
              <w:right w:val="single" w:sz="6" w:space="0" w:color="000000"/>
            </w:tcBorders>
            <w:shd w:val="clear" w:color="auto" w:fill="FF0000"/>
            <w:hideMark/>
          </w:tcPr>
          <w:p w14:paraId="765144CF" w14:textId="00524360" w:rsidR="005849B2" w:rsidRPr="00857F4A" w:rsidRDefault="005849B2" w:rsidP="005849B2">
            <w:pPr>
              <w:pStyle w:val="TableParagraph"/>
              <w:spacing w:before="1"/>
              <w:ind w:left="4"/>
              <w:rPr>
                <w:rFonts w:asciiTheme="minorHAnsi" w:hAnsiTheme="minorHAnsi" w:cstheme="minorBidi"/>
                <w:b/>
                <w:bCs/>
                <w:color w:val="FF0000"/>
              </w:rPr>
            </w:pPr>
            <w:r w:rsidRPr="00857F4A">
              <w:rPr>
                <w:rFonts w:asciiTheme="minorHAnsi" w:hAnsiTheme="minorHAnsi" w:cstheme="minorBidi"/>
                <w:b/>
                <w:bCs/>
              </w:rPr>
              <w:t xml:space="preserve"> C6</w:t>
            </w:r>
          </w:p>
        </w:tc>
        <w:tc>
          <w:tcPr>
            <w:tcW w:w="4394" w:type="dxa"/>
            <w:tcBorders>
              <w:top w:val="single" w:sz="6" w:space="0" w:color="000000"/>
              <w:left w:val="single" w:sz="6" w:space="0" w:color="000000"/>
              <w:bottom w:val="single" w:sz="6" w:space="0" w:color="000000"/>
              <w:right w:val="single" w:sz="6" w:space="0" w:color="000000"/>
            </w:tcBorders>
            <w:hideMark/>
          </w:tcPr>
          <w:p w14:paraId="26C9BCA0"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Unprovoked physical assault to staff member or child</w:t>
            </w:r>
          </w:p>
          <w:p w14:paraId="245610AE" w14:textId="0979BC9D"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 xml:space="preserve">Severe and </w:t>
            </w:r>
            <w:r w:rsidR="00721031" w:rsidRPr="00857F4A">
              <w:rPr>
                <w:rFonts w:asciiTheme="minorHAnsi" w:hAnsiTheme="minorHAnsi" w:cstheme="minorBidi"/>
              </w:rPr>
              <w:t>willful</w:t>
            </w:r>
            <w:r w:rsidRPr="00857F4A">
              <w:rPr>
                <w:rFonts w:asciiTheme="minorHAnsi" w:hAnsiTheme="minorHAnsi" w:cstheme="minorBidi"/>
              </w:rPr>
              <w:t xml:space="preserve"> damage to school property</w:t>
            </w:r>
          </w:p>
          <w:p w14:paraId="14CAB2CA"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Severe verbal assault</w:t>
            </w:r>
          </w:p>
          <w:p w14:paraId="5F92DD7D" w14:textId="77777777" w:rsidR="005849B2"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Extreme refusal to comply</w:t>
            </w:r>
          </w:p>
          <w:p w14:paraId="3F399F1D" w14:textId="0DF9F061" w:rsidR="00E7317C" w:rsidRPr="00857F4A" w:rsidRDefault="00E7317C" w:rsidP="00E3116E">
            <w:pPr>
              <w:pStyle w:val="TableParagraph"/>
              <w:numPr>
                <w:ilvl w:val="0"/>
                <w:numId w:val="13"/>
              </w:numPr>
              <w:tabs>
                <w:tab w:val="left" w:pos="1445"/>
              </w:tabs>
              <w:spacing w:before="2"/>
              <w:ind w:left="436" w:hanging="283"/>
              <w:rPr>
                <w:rFonts w:asciiTheme="minorHAnsi" w:hAnsiTheme="minorHAnsi" w:cstheme="minorBidi"/>
              </w:rPr>
            </w:pPr>
            <w:r>
              <w:rPr>
                <w:rFonts w:asciiTheme="minorHAnsi" w:hAnsiTheme="minorHAnsi" w:cstheme="minorBidi"/>
              </w:rPr>
              <w:t>Persistent disruptive behaviour</w:t>
            </w:r>
          </w:p>
        </w:tc>
        <w:tc>
          <w:tcPr>
            <w:tcW w:w="4678" w:type="dxa"/>
            <w:tcBorders>
              <w:top w:val="single" w:sz="6" w:space="0" w:color="000000"/>
              <w:left w:val="single" w:sz="6" w:space="0" w:color="000000"/>
              <w:bottom w:val="single" w:sz="6" w:space="0" w:color="000000"/>
              <w:right w:val="single" w:sz="6" w:space="0" w:color="000000"/>
            </w:tcBorders>
          </w:tcPr>
          <w:p w14:paraId="2099EA10" w14:textId="77777777"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SLT</w:t>
            </w:r>
            <w:r w:rsidRPr="00857F4A">
              <w:rPr>
                <w:rFonts w:asciiTheme="minorHAnsi" w:hAnsiTheme="minorHAnsi" w:cstheme="minorBidi"/>
                <w:spacing w:val="-5"/>
              </w:rPr>
              <w:t xml:space="preserve"> </w:t>
            </w:r>
            <w:r w:rsidRPr="00857F4A">
              <w:rPr>
                <w:rFonts w:asciiTheme="minorHAnsi" w:hAnsiTheme="minorHAnsi" w:cstheme="minorBidi"/>
                <w:spacing w:val="-2"/>
              </w:rPr>
              <w:t>decision</w:t>
            </w:r>
          </w:p>
          <w:p w14:paraId="7FF59FC1" w14:textId="0249EF8D" w:rsidR="005849B2" w:rsidRPr="00857F4A" w:rsidRDefault="005849B2" w:rsidP="00245AE9">
            <w:pPr>
              <w:pStyle w:val="TableParagraph"/>
              <w:spacing w:before="194"/>
              <w:ind w:left="8"/>
              <w:rPr>
                <w:rFonts w:asciiTheme="minorHAnsi" w:hAnsiTheme="minorHAnsi" w:cstheme="minorBidi"/>
                <w:spacing w:val="-2"/>
              </w:rPr>
            </w:pPr>
            <w:r w:rsidRPr="00857F4A">
              <w:rPr>
                <w:rFonts w:asciiTheme="minorHAnsi" w:hAnsiTheme="minorHAnsi" w:cstheme="minorBidi"/>
              </w:rPr>
              <w:t>Suspension</w:t>
            </w:r>
            <w:r w:rsidRPr="00857F4A">
              <w:rPr>
                <w:rFonts w:asciiTheme="minorHAnsi" w:hAnsiTheme="minorHAnsi" w:cstheme="minorBidi"/>
                <w:spacing w:val="-5"/>
              </w:rPr>
              <w:t xml:space="preserve"> </w:t>
            </w:r>
            <w:r w:rsidRPr="00857F4A">
              <w:rPr>
                <w:rFonts w:asciiTheme="minorHAnsi" w:hAnsiTheme="minorHAnsi" w:cstheme="minorBidi"/>
              </w:rPr>
              <w:t>from</w:t>
            </w:r>
            <w:r w:rsidRPr="00857F4A">
              <w:rPr>
                <w:rFonts w:asciiTheme="minorHAnsi" w:hAnsiTheme="minorHAnsi" w:cstheme="minorBidi"/>
                <w:spacing w:val="-6"/>
              </w:rPr>
              <w:t xml:space="preserve"> </w:t>
            </w:r>
            <w:r w:rsidRPr="00857F4A">
              <w:rPr>
                <w:rFonts w:asciiTheme="minorHAnsi" w:hAnsiTheme="minorHAnsi" w:cstheme="minorBidi"/>
              </w:rPr>
              <w:t>school</w:t>
            </w:r>
          </w:p>
          <w:p w14:paraId="0CFEB7DC" w14:textId="77777777" w:rsidR="005849B2" w:rsidRPr="00857F4A" w:rsidRDefault="005849B2" w:rsidP="005849B2">
            <w:pPr>
              <w:pStyle w:val="TableParagraph"/>
              <w:spacing w:line="194" w:lineRule="exact"/>
              <w:ind w:left="8"/>
              <w:rPr>
                <w:rFonts w:asciiTheme="minorHAnsi" w:hAnsiTheme="minorHAnsi" w:cstheme="minorBidi"/>
              </w:rPr>
            </w:pPr>
          </w:p>
          <w:p w14:paraId="34465363" w14:textId="77777777" w:rsidR="005849B2" w:rsidRDefault="005849B2" w:rsidP="005849B2">
            <w:pPr>
              <w:pStyle w:val="TableParagraph"/>
              <w:spacing w:before="1"/>
              <w:ind w:left="8"/>
              <w:rPr>
                <w:rFonts w:asciiTheme="minorHAnsi" w:hAnsiTheme="minorHAnsi" w:cstheme="minorBidi"/>
                <w:spacing w:val="-2"/>
              </w:rPr>
            </w:pPr>
            <w:r w:rsidRPr="00857F4A">
              <w:rPr>
                <w:rFonts w:asciiTheme="minorHAnsi" w:hAnsiTheme="minorHAnsi" w:cstheme="minorBidi"/>
              </w:rPr>
              <w:t>Logged</w:t>
            </w:r>
            <w:r w:rsidRPr="00857F4A">
              <w:rPr>
                <w:rFonts w:asciiTheme="minorHAnsi" w:hAnsiTheme="minorHAnsi" w:cstheme="minorBidi"/>
                <w:spacing w:val="-5"/>
              </w:rPr>
              <w:t xml:space="preserve"> </w:t>
            </w:r>
            <w:r w:rsidRPr="00857F4A">
              <w:rPr>
                <w:rFonts w:asciiTheme="minorHAnsi" w:hAnsiTheme="minorHAnsi" w:cstheme="minorBidi"/>
              </w:rPr>
              <w:t>as</w:t>
            </w:r>
            <w:r w:rsidRPr="00857F4A">
              <w:rPr>
                <w:rFonts w:asciiTheme="minorHAnsi" w:hAnsiTheme="minorHAnsi" w:cstheme="minorBidi"/>
                <w:spacing w:val="-5"/>
              </w:rPr>
              <w:t xml:space="preserve"> </w:t>
            </w:r>
            <w:r w:rsidRPr="00857F4A">
              <w:rPr>
                <w:rFonts w:asciiTheme="minorHAnsi" w:hAnsiTheme="minorHAnsi" w:cstheme="minorBidi"/>
              </w:rPr>
              <w:t>suspension</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rPr>
              <w:t>CPOMS</w:t>
            </w:r>
            <w:r w:rsidRPr="00857F4A">
              <w:rPr>
                <w:rFonts w:asciiTheme="minorHAnsi" w:hAnsiTheme="minorHAnsi" w:cstheme="minorBidi"/>
                <w:spacing w:val="-6"/>
              </w:rPr>
              <w:t xml:space="preserve"> </w:t>
            </w:r>
            <w:r w:rsidRPr="00857F4A">
              <w:rPr>
                <w:rFonts w:asciiTheme="minorHAnsi" w:hAnsiTheme="minorHAnsi" w:cstheme="minorBidi"/>
              </w:rPr>
              <w:t>(with</w:t>
            </w:r>
            <w:r w:rsidRPr="00857F4A">
              <w:rPr>
                <w:rFonts w:asciiTheme="minorHAnsi" w:hAnsiTheme="minorHAnsi" w:cstheme="minorBidi"/>
                <w:spacing w:val="-5"/>
              </w:rPr>
              <w:t xml:space="preserve"> </w:t>
            </w:r>
            <w:r w:rsidRPr="00857F4A">
              <w:rPr>
                <w:rFonts w:asciiTheme="minorHAnsi" w:hAnsiTheme="minorHAnsi" w:cstheme="minorBidi"/>
              </w:rPr>
              <w:t>C6</w:t>
            </w:r>
            <w:r w:rsidRPr="00857F4A">
              <w:rPr>
                <w:rFonts w:asciiTheme="minorHAnsi" w:hAnsiTheme="minorHAnsi" w:cstheme="minorBidi"/>
                <w:spacing w:val="-6"/>
              </w:rPr>
              <w:t xml:space="preserve"> </w:t>
            </w:r>
            <w:r w:rsidRPr="00857F4A">
              <w:rPr>
                <w:rFonts w:asciiTheme="minorHAnsi" w:hAnsiTheme="minorHAnsi" w:cstheme="minorBidi"/>
                <w:spacing w:val="-2"/>
              </w:rPr>
              <w:t>tagged)</w:t>
            </w:r>
          </w:p>
          <w:p w14:paraId="747025F8" w14:textId="77777777" w:rsidR="00DD6D80" w:rsidRDefault="00DD6D80" w:rsidP="005849B2">
            <w:pPr>
              <w:pStyle w:val="TableParagraph"/>
              <w:spacing w:before="1"/>
              <w:ind w:left="8"/>
              <w:rPr>
                <w:rFonts w:asciiTheme="minorHAnsi" w:hAnsiTheme="minorHAnsi" w:cstheme="minorBidi"/>
                <w:spacing w:val="-2"/>
              </w:rPr>
            </w:pPr>
          </w:p>
          <w:p w14:paraId="22E0396E" w14:textId="31C24925" w:rsidR="00DD6D80" w:rsidRPr="00D46585" w:rsidRDefault="00D46585" w:rsidP="005849B2">
            <w:pPr>
              <w:pStyle w:val="TableParagraph"/>
              <w:spacing w:before="1"/>
              <w:ind w:left="8"/>
              <w:rPr>
                <w:rFonts w:asciiTheme="minorHAnsi" w:hAnsiTheme="minorHAnsi" w:cstheme="minorBidi"/>
                <w:i/>
                <w:iCs/>
              </w:rPr>
            </w:pPr>
            <w:r>
              <w:rPr>
                <w:rFonts w:asciiTheme="minorHAnsi" w:hAnsiTheme="minorHAnsi" w:cstheme="minorBidi"/>
                <w:i/>
                <w:iCs/>
                <w:spacing w:val="-2"/>
              </w:rPr>
              <w:t>Further information can be found in the Trust’s Suspension &amp; Exclusion Policy).</w:t>
            </w:r>
          </w:p>
        </w:tc>
      </w:tr>
    </w:tbl>
    <w:p w14:paraId="03A6981B" w14:textId="14664C53" w:rsidR="00857F4A" w:rsidRPr="00857F4A" w:rsidRDefault="00857F4A" w:rsidP="005849B2">
      <w:pPr>
        <w:pStyle w:val="BodyText"/>
        <w:jc w:val="both"/>
        <w:rPr>
          <w:rFonts w:asciiTheme="minorHAnsi" w:hAnsiTheme="minorHAnsi" w:cstheme="minorHAnsi"/>
          <w:i/>
          <w:iCs/>
          <w:sz w:val="28"/>
          <w:szCs w:val="28"/>
          <w:u w:val="single"/>
        </w:rPr>
      </w:pPr>
      <w:r>
        <w:rPr>
          <w:i/>
          <w:iCs/>
          <w:sz w:val="24"/>
          <w:szCs w:val="24"/>
        </w:rPr>
        <w:lastRenderedPageBreak/>
        <w:t>Please note: s</w:t>
      </w:r>
      <w:r w:rsidRPr="00857F4A">
        <w:rPr>
          <w:i/>
          <w:iCs/>
          <w:sz w:val="24"/>
          <w:szCs w:val="24"/>
        </w:rPr>
        <w:t>ome pupils with specific needs will be on their own reward/consequence system. This will be decided in conjunction with SLT, Class Teachers, Parents/Carers and the child</w:t>
      </w:r>
      <w:r>
        <w:rPr>
          <w:i/>
          <w:iCs/>
          <w:sz w:val="24"/>
          <w:szCs w:val="24"/>
        </w:rPr>
        <w:t>.</w:t>
      </w:r>
    </w:p>
    <w:p w14:paraId="300B2303" w14:textId="77777777" w:rsidR="00857F4A" w:rsidRDefault="00857F4A" w:rsidP="005849B2">
      <w:pPr>
        <w:pStyle w:val="BodyText"/>
        <w:jc w:val="both"/>
        <w:rPr>
          <w:rFonts w:asciiTheme="minorHAnsi" w:hAnsiTheme="minorHAnsi" w:cstheme="minorHAnsi"/>
          <w:sz w:val="24"/>
          <w:szCs w:val="24"/>
          <w:u w:val="single"/>
        </w:rPr>
      </w:pPr>
    </w:p>
    <w:p w14:paraId="6E58DBCC" w14:textId="2925F3EA" w:rsidR="005849B2" w:rsidRPr="00A7797C" w:rsidRDefault="005849B2" w:rsidP="005849B2">
      <w:pPr>
        <w:pStyle w:val="BodyText"/>
        <w:jc w:val="both"/>
        <w:rPr>
          <w:rFonts w:asciiTheme="minorHAnsi" w:hAnsiTheme="minorHAnsi" w:cstheme="minorHAnsi"/>
          <w:sz w:val="24"/>
          <w:szCs w:val="24"/>
          <w:u w:val="single"/>
        </w:rPr>
      </w:pPr>
      <w:r>
        <w:rPr>
          <w:rFonts w:asciiTheme="minorHAnsi" w:hAnsiTheme="minorHAnsi" w:cstheme="minorHAnsi"/>
          <w:sz w:val="24"/>
          <w:szCs w:val="24"/>
          <w:u w:val="single"/>
        </w:rPr>
        <w:t>Scripts</w:t>
      </w:r>
    </w:p>
    <w:p w14:paraId="61F5141F" w14:textId="77777777" w:rsidR="005849B2" w:rsidRPr="00A7797C" w:rsidRDefault="005849B2" w:rsidP="005849B2">
      <w:pPr>
        <w:pStyle w:val="BodyText"/>
        <w:jc w:val="both"/>
        <w:rPr>
          <w:rFonts w:asciiTheme="minorHAnsi" w:hAnsiTheme="minorHAnsi" w:cstheme="minorHAnsi"/>
          <w:sz w:val="24"/>
          <w:szCs w:val="24"/>
        </w:rPr>
      </w:pPr>
      <w:r w:rsidRPr="00A7797C">
        <w:rPr>
          <w:rFonts w:asciiTheme="minorHAnsi" w:hAnsiTheme="minorHAnsi" w:cstheme="minorHAnsi"/>
          <w:sz w:val="24"/>
          <w:szCs w:val="24"/>
        </w:rPr>
        <w:t>When giving a sanction, staff members will follow the following script (where possible, in a private conversation) to ensure clarity and consistency and positively frame behaviour:</w:t>
      </w:r>
    </w:p>
    <w:p w14:paraId="1211E293" w14:textId="77777777" w:rsidR="005849B2" w:rsidRDefault="005849B2" w:rsidP="005849B2">
      <w:pPr>
        <w:pStyle w:val="NormalWeb"/>
        <w:jc w:val="both"/>
        <w:rPr>
          <w:rStyle w:val="Emphasis"/>
          <w:rFonts w:asciiTheme="minorHAnsi" w:hAnsiTheme="minorHAnsi" w:cstheme="minorHAnsi"/>
        </w:rPr>
      </w:pPr>
      <w:r w:rsidRPr="00A7797C">
        <w:rPr>
          <w:rFonts w:asciiTheme="minorHAnsi" w:hAnsiTheme="minorHAnsi" w:cstheme="minorHAnsi"/>
        </w:rPr>
        <w:t xml:space="preserve">“Tom…” </w:t>
      </w:r>
      <w:r w:rsidRPr="00A7797C">
        <w:rPr>
          <w:rStyle w:val="Emphasis"/>
          <w:rFonts w:asciiTheme="minorHAnsi" w:hAnsiTheme="minorHAnsi" w:cstheme="minorHAnsi"/>
        </w:rPr>
        <w:t>(gain attention)</w:t>
      </w:r>
      <w:r w:rsidRPr="00A7797C">
        <w:rPr>
          <w:rFonts w:asciiTheme="minorHAnsi" w:hAnsiTheme="minorHAnsi" w:cstheme="minorHAnsi"/>
        </w:rPr>
        <w:t xml:space="preserve"> “I noticed you called out without raising your hand.” </w:t>
      </w:r>
      <w:r w:rsidRPr="00A7797C">
        <w:rPr>
          <w:rStyle w:val="Emphasis"/>
          <w:rFonts w:asciiTheme="minorHAnsi" w:hAnsiTheme="minorHAnsi" w:cstheme="minorHAnsi"/>
        </w:rPr>
        <w:t xml:space="preserve">(state behaviour). </w:t>
      </w:r>
      <w:r w:rsidRPr="00A7797C">
        <w:rPr>
          <w:rFonts w:asciiTheme="minorHAnsi" w:hAnsiTheme="minorHAnsi" w:cstheme="minorHAnsi"/>
        </w:rPr>
        <w:t xml:space="preserve">“Remember, we raise our hand and wait to be chosen before speaking,” </w:t>
      </w:r>
      <w:r w:rsidRPr="00A7797C">
        <w:rPr>
          <w:rStyle w:val="Emphasis"/>
          <w:rFonts w:asciiTheme="minorHAnsi" w:hAnsiTheme="minorHAnsi" w:cstheme="minorHAnsi"/>
        </w:rPr>
        <w:t>(state expectation). (Pause — Sam raises hand).</w:t>
      </w:r>
      <w:r w:rsidRPr="00A7797C">
        <w:rPr>
          <w:rFonts w:asciiTheme="minorHAnsi" w:hAnsiTheme="minorHAnsi" w:cstheme="minorHAnsi"/>
        </w:rPr>
        <w:t xml:space="preserve"> “Thanks, Sam — I’ll come to you next,” </w:t>
      </w:r>
      <w:r w:rsidRPr="00A7797C">
        <w:rPr>
          <w:rStyle w:val="Emphasis"/>
          <w:rFonts w:asciiTheme="minorHAnsi" w:hAnsiTheme="minorHAnsi" w:cstheme="minorHAnsi"/>
        </w:rPr>
        <w:t>(reinforce).</w:t>
      </w:r>
    </w:p>
    <w:p w14:paraId="77D02EF5" w14:textId="69A31AF0" w:rsidR="00C23D4B" w:rsidRPr="006615FF" w:rsidRDefault="006615FF" w:rsidP="006615FF">
      <w:pPr>
        <w:pStyle w:val="BodyText"/>
        <w:rPr>
          <w:sz w:val="24"/>
          <w:szCs w:val="24"/>
          <w:u w:val="single"/>
        </w:rPr>
      </w:pPr>
      <w:r w:rsidRPr="006615FF">
        <w:rPr>
          <w:sz w:val="24"/>
          <w:szCs w:val="24"/>
          <w:u w:val="single"/>
        </w:rPr>
        <w:t>Refusal</w:t>
      </w:r>
    </w:p>
    <w:p w14:paraId="38EF1CFC" w14:textId="65A95780" w:rsidR="006615FF" w:rsidRDefault="006615FF" w:rsidP="006615FF">
      <w:pPr>
        <w:pStyle w:val="BodyText"/>
        <w:jc w:val="both"/>
        <w:rPr>
          <w:sz w:val="24"/>
          <w:szCs w:val="24"/>
        </w:rPr>
      </w:pPr>
      <w:r w:rsidRPr="006615FF">
        <w:rPr>
          <w:sz w:val="24"/>
          <w:szCs w:val="24"/>
        </w:rPr>
        <w:t>Some children in school struggle to manage their behaviour and may refuse at first to do what is asked. Rather than jumping straight in with a Verbal Warning, the below steps need to be used to encourage the child to do what is asked.</w:t>
      </w:r>
    </w:p>
    <w:p w14:paraId="2C8EB95F" w14:textId="7A6A2C41" w:rsidR="006615FF" w:rsidRDefault="006615FF" w:rsidP="006615FF">
      <w:pPr>
        <w:pStyle w:val="BodyText"/>
        <w:jc w:val="both"/>
        <w:rPr>
          <w:sz w:val="24"/>
          <w:szCs w:val="24"/>
        </w:rPr>
      </w:pPr>
    </w:p>
    <w:tbl>
      <w:tblPr>
        <w:tblStyle w:val="TableGrid"/>
        <w:tblW w:w="0" w:type="auto"/>
        <w:tblLook w:val="04A0" w:firstRow="1" w:lastRow="0" w:firstColumn="1" w:lastColumn="0" w:noHBand="0" w:noVBand="1"/>
      </w:tblPr>
      <w:tblGrid>
        <w:gridCol w:w="988"/>
        <w:gridCol w:w="8028"/>
      </w:tblGrid>
      <w:tr w:rsidR="006615FF" w14:paraId="182FA2DC" w14:textId="77777777" w:rsidTr="00BC5B70">
        <w:tc>
          <w:tcPr>
            <w:tcW w:w="988" w:type="dxa"/>
            <w:shd w:val="clear" w:color="auto" w:fill="BDD6EE" w:themeFill="accent5" w:themeFillTint="66"/>
          </w:tcPr>
          <w:p w14:paraId="4CC061E3" w14:textId="22C7B4F2" w:rsidR="006615FF" w:rsidRDefault="006615FF" w:rsidP="006615FF">
            <w:pPr>
              <w:pStyle w:val="BodyText"/>
              <w:jc w:val="both"/>
              <w:rPr>
                <w:sz w:val="24"/>
                <w:szCs w:val="24"/>
              </w:rPr>
            </w:pPr>
            <w:r>
              <w:rPr>
                <w:sz w:val="24"/>
                <w:szCs w:val="24"/>
              </w:rPr>
              <w:t>Step 1</w:t>
            </w:r>
          </w:p>
        </w:tc>
        <w:tc>
          <w:tcPr>
            <w:tcW w:w="8028" w:type="dxa"/>
          </w:tcPr>
          <w:p w14:paraId="50FEC3A6"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Encourage the student in a light-hearted, smiling way: “Hey you can do this. Let’s get you started.” </w:t>
            </w:r>
          </w:p>
          <w:p w14:paraId="58A4A393"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Don’t make a big deal out of it and escalate the situation. Don’t tell yourself, ‘Here we go again. This child never does any work.’ </w:t>
            </w:r>
          </w:p>
          <w:p w14:paraId="3F242A4D"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Don’t get all riled up. Stay upbeat, and don’t show that you’re frustrated or discouraged. </w:t>
            </w:r>
          </w:p>
          <w:p w14:paraId="69779507"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Explain what the child needs to do and then say, “I’m going to come back in 2 minutes and I know that you’ll have made a start.” </w:t>
            </w:r>
          </w:p>
          <w:p w14:paraId="0B7810F8" w14:textId="42C3A5AE" w:rsidR="006615FF" w:rsidRPr="006615FF" w:rsidRDefault="006615FF" w:rsidP="006615FF">
            <w:pPr>
              <w:pStyle w:val="BodyText"/>
              <w:tabs>
                <w:tab w:val="left" w:pos="2129"/>
              </w:tabs>
              <w:jc w:val="both"/>
              <w:rPr>
                <w:sz w:val="24"/>
                <w:szCs w:val="24"/>
              </w:rPr>
            </w:pPr>
            <w:r w:rsidRPr="006615FF">
              <w:rPr>
                <w:rFonts w:asciiTheme="minorHAnsi" w:hAnsiTheme="minorHAnsi" w:cstheme="minorHAnsi"/>
                <w:sz w:val="24"/>
                <w:szCs w:val="24"/>
              </w:rPr>
              <w:t>Just say, “Alright, great, you’ve written the date. What’s the next step?” and point the student toward getting started.</w:t>
            </w:r>
            <w:r w:rsidRPr="006615FF">
              <w:rPr>
                <w:sz w:val="24"/>
                <w:szCs w:val="24"/>
              </w:rPr>
              <w:t xml:space="preserve"> </w:t>
            </w:r>
          </w:p>
        </w:tc>
      </w:tr>
      <w:tr w:rsidR="006615FF" w14:paraId="1E6AE29C" w14:textId="77777777" w:rsidTr="00BC5B70">
        <w:tc>
          <w:tcPr>
            <w:tcW w:w="988" w:type="dxa"/>
            <w:shd w:val="clear" w:color="auto" w:fill="BDD6EE" w:themeFill="accent5" w:themeFillTint="66"/>
          </w:tcPr>
          <w:p w14:paraId="76877E34" w14:textId="7C750A1C" w:rsidR="006615FF" w:rsidRDefault="006615FF" w:rsidP="006615FF">
            <w:pPr>
              <w:pStyle w:val="BodyText"/>
              <w:jc w:val="both"/>
              <w:rPr>
                <w:sz w:val="24"/>
                <w:szCs w:val="24"/>
              </w:rPr>
            </w:pPr>
            <w:r>
              <w:rPr>
                <w:sz w:val="24"/>
                <w:szCs w:val="24"/>
              </w:rPr>
              <w:t>Step 2</w:t>
            </w:r>
          </w:p>
        </w:tc>
        <w:tc>
          <w:tcPr>
            <w:tcW w:w="8028" w:type="dxa"/>
          </w:tcPr>
          <w:p w14:paraId="298319D3"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If that doesn’t work, find out what the problem is in an empathetic way e.g., </w:t>
            </w:r>
          </w:p>
          <w:p w14:paraId="25827032"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 notice you’re still not writing. Is this difficult? Can I help?” </w:t>
            </w:r>
          </w:p>
          <w:p w14:paraId="1816FF04"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Say this quietly, while kneeling down or sitting so you’re at eye level with the student. Give the student a chance to express frustration or anything that’s bothering him or her. </w:t>
            </w:r>
          </w:p>
          <w:p w14:paraId="4541EF8E"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Use phrases such as “I can see that something is upsetting you – let me try and help” or “I am here to help” </w:t>
            </w:r>
          </w:p>
          <w:p w14:paraId="0D8FEFC8" w14:textId="1DB852E9"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With some children, the use of distraction may work (e.g. – asking them to come with you/TA to do a job etc).</w:t>
            </w:r>
          </w:p>
          <w:p w14:paraId="47017824" w14:textId="52416DFB" w:rsidR="006615FF" w:rsidRPr="006615FF" w:rsidRDefault="006615FF" w:rsidP="006615FF">
            <w:pPr>
              <w:pStyle w:val="BodyText"/>
              <w:tabs>
                <w:tab w:val="left" w:pos="2204"/>
              </w:tabs>
              <w:jc w:val="both"/>
              <w:rPr>
                <w:sz w:val="24"/>
                <w:szCs w:val="24"/>
              </w:rPr>
            </w:pPr>
            <w:r w:rsidRPr="006615FF">
              <w:rPr>
                <w:rFonts w:asciiTheme="minorHAnsi" w:hAnsiTheme="minorHAnsi" w:cstheme="minorHAnsi"/>
                <w:sz w:val="24"/>
                <w:szCs w:val="24"/>
              </w:rPr>
              <w:t>DO NOT SAY IN FRONT OF THE CHILD – “he / she is refusing again” or “That’s a Stage 3… for refusing.” (We will still be consistent with consequences but by saying them in this way will just escalate the situation)</w:t>
            </w:r>
            <w:r w:rsidRPr="006615FF">
              <w:rPr>
                <w:sz w:val="24"/>
                <w:szCs w:val="24"/>
              </w:rPr>
              <w:t>.</w:t>
            </w:r>
          </w:p>
        </w:tc>
      </w:tr>
      <w:tr w:rsidR="006615FF" w14:paraId="105CE5D3" w14:textId="77777777" w:rsidTr="00BC5B70">
        <w:tc>
          <w:tcPr>
            <w:tcW w:w="988" w:type="dxa"/>
            <w:shd w:val="clear" w:color="auto" w:fill="BDD6EE" w:themeFill="accent5" w:themeFillTint="66"/>
          </w:tcPr>
          <w:p w14:paraId="058432DF" w14:textId="4C615FF2" w:rsidR="006615FF" w:rsidRDefault="006615FF" w:rsidP="006615FF">
            <w:pPr>
              <w:pStyle w:val="BodyText"/>
              <w:jc w:val="both"/>
              <w:rPr>
                <w:sz w:val="24"/>
                <w:szCs w:val="24"/>
              </w:rPr>
            </w:pPr>
            <w:r>
              <w:rPr>
                <w:sz w:val="24"/>
                <w:szCs w:val="24"/>
              </w:rPr>
              <w:t>Step 3</w:t>
            </w:r>
          </w:p>
        </w:tc>
        <w:tc>
          <w:tcPr>
            <w:tcW w:w="8028" w:type="dxa"/>
          </w:tcPr>
          <w:p w14:paraId="7DEA1781" w14:textId="3BBBF4C0"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If that doesn’t work, explain the natural consequences that will happen e.g., “You need to get started, or you’re going to run out of time. Let’s go.” or “You need this paragraph finished by 10:15”. (Use of a sand timer etc). “What part can I help you with?” or “Are you ready to work on your own?” </w:t>
            </w:r>
          </w:p>
          <w:p w14:paraId="3BA05154" w14:textId="1B784AD2" w:rsidR="006615FF" w:rsidRPr="006615FF" w:rsidRDefault="006615FF" w:rsidP="006615FF">
            <w:pPr>
              <w:pStyle w:val="BodyText"/>
              <w:jc w:val="both"/>
              <w:rPr>
                <w:sz w:val="24"/>
                <w:szCs w:val="24"/>
              </w:rPr>
            </w:pPr>
            <w:r w:rsidRPr="006615FF">
              <w:rPr>
                <w:rFonts w:asciiTheme="minorHAnsi" w:hAnsiTheme="minorHAnsi" w:cstheme="minorHAnsi"/>
                <w:sz w:val="24"/>
                <w:szCs w:val="24"/>
              </w:rPr>
              <w:t>You’re not upset or showing frustration at this point, but your tone is very serious. There’s no more smiling now. You’re calm, but you mean business.</w:t>
            </w:r>
            <w:r w:rsidRPr="006615FF">
              <w:rPr>
                <w:sz w:val="24"/>
                <w:szCs w:val="24"/>
              </w:rPr>
              <w:t xml:space="preserve"> </w:t>
            </w:r>
          </w:p>
        </w:tc>
      </w:tr>
      <w:tr w:rsidR="006615FF" w14:paraId="5F9D0D4A" w14:textId="77777777" w:rsidTr="00BC5B70">
        <w:tc>
          <w:tcPr>
            <w:tcW w:w="988" w:type="dxa"/>
            <w:shd w:val="clear" w:color="auto" w:fill="BDD6EE" w:themeFill="accent5" w:themeFillTint="66"/>
          </w:tcPr>
          <w:p w14:paraId="56E98F1E" w14:textId="63657FEF" w:rsidR="006615FF" w:rsidRDefault="006615FF" w:rsidP="006615FF">
            <w:pPr>
              <w:pStyle w:val="BodyText"/>
              <w:jc w:val="both"/>
              <w:rPr>
                <w:sz w:val="24"/>
                <w:szCs w:val="24"/>
              </w:rPr>
            </w:pPr>
            <w:r>
              <w:rPr>
                <w:sz w:val="24"/>
                <w:szCs w:val="24"/>
              </w:rPr>
              <w:t>Step 4</w:t>
            </w:r>
          </w:p>
        </w:tc>
        <w:tc>
          <w:tcPr>
            <w:tcW w:w="8028" w:type="dxa"/>
          </w:tcPr>
          <w:p w14:paraId="28989567"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If that doesn’t work, let the student experience the consequences and talk to him or her about it.</w:t>
            </w:r>
          </w:p>
          <w:p w14:paraId="68944ADB" w14:textId="2B201E4A"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This is something that’s best done one-on-one, too, i.e. “I have to take break time away for……., which is super disappointing”.</w:t>
            </w:r>
          </w:p>
          <w:p w14:paraId="592445F7" w14:textId="11A09726" w:rsidR="006615FF" w:rsidRPr="006615FF" w:rsidRDefault="006615FF" w:rsidP="006615FF">
            <w:pPr>
              <w:pStyle w:val="BodyText"/>
              <w:jc w:val="both"/>
              <w:rPr>
                <w:sz w:val="24"/>
                <w:szCs w:val="24"/>
              </w:rPr>
            </w:pPr>
            <w:r w:rsidRPr="006615FF">
              <w:rPr>
                <w:rFonts w:asciiTheme="minorHAnsi" w:hAnsiTheme="minorHAnsi" w:cstheme="minorHAnsi"/>
                <w:sz w:val="24"/>
                <w:szCs w:val="24"/>
              </w:rPr>
              <w:t>What can we do next time to make sure you’re able to get the work done?”</w:t>
            </w:r>
            <w:r w:rsidRPr="006615FF">
              <w:rPr>
                <w:sz w:val="24"/>
                <w:szCs w:val="24"/>
              </w:rPr>
              <w:t xml:space="preserve"> </w:t>
            </w:r>
          </w:p>
        </w:tc>
      </w:tr>
    </w:tbl>
    <w:p w14:paraId="5630A309" w14:textId="63AC9CAE" w:rsidR="006615FF" w:rsidRDefault="006615FF" w:rsidP="006615FF">
      <w:pPr>
        <w:pStyle w:val="BodyText"/>
        <w:jc w:val="both"/>
        <w:rPr>
          <w:sz w:val="24"/>
          <w:szCs w:val="24"/>
        </w:rPr>
      </w:pPr>
    </w:p>
    <w:p w14:paraId="11AED498" w14:textId="609EB0BB" w:rsidR="00890FCA" w:rsidRDefault="00890FCA" w:rsidP="00890FCA">
      <w:pPr>
        <w:autoSpaceDE w:val="0"/>
        <w:autoSpaceDN w:val="0"/>
        <w:adjustRightInd w:val="0"/>
        <w:spacing w:after="0" w:line="240" w:lineRule="auto"/>
        <w:rPr>
          <w:rFonts w:ascii="Calibri" w:hAnsi="Calibri" w:cs="Calibri"/>
          <w:b/>
          <w:bCs/>
          <w:color w:val="000000"/>
          <w:sz w:val="24"/>
          <w:szCs w:val="24"/>
        </w:rPr>
      </w:pPr>
      <w:r w:rsidRPr="00890FCA">
        <w:rPr>
          <w:rFonts w:ascii="Calibri" w:hAnsi="Calibri" w:cs="Calibri"/>
          <w:b/>
          <w:bCs/>
          <w:color w:val="000000"/>
          <w:sz w:val="24"/>
          <w:szCs w:val="24"/>
        </w:rPr>
        <w:lastRenderedPageBreak/>
        <w:t>7.</w:t>
      </w:r>
      <w:r w:rsidR="000A6D35">
        <w:rPr>
          <w:rFonts w:ascii="Calibri" w:hAnsi="Calibri" w:cs="Calibri"/>
          <w:b/>
          <w:bCs/>
          <w:color w:val="000000"/>
          <w:sz w:val="24"/>
          <w:szCs w:val="24"/>
        </w:rPr>
        <w:t>4</w:t>
      </w:r>
      <w:r w:rsidRPr="00890FCA">
        <w:rPr>
          <w:rFonts w:ascii="Calibri" w:hAnsi="Calibri" w:cs="Calibri"/>
          <w:b/>
          <w:bCs/>
          <w:color w:val="000000"/>
          <w:sz w:val="24"/>
          <w:szCs w:val="24"/>
        </w:rPr>
        <w:t xml:space="preserve"> Zero-tolerance approach to sexual harassment and sexual violence</w:t>
      </w:r>
    </w:p>
    <w:p w14:paraId="44E6FBD8" w14:textId="77777777" w:rsidR="00890FCA" w:rsidRPr="00890FCA" w:rsidRDefault="00890FCA" w:rsidP="00890FCA">
      <w:pPr>
        <w:autoSpaceDE w:val="0"/>
        <w:autoSpaceDN w:val="0"/>
        <w:adjustRightInd w:val="0"/>
        <w:spacing w:after="0" w:line="240" w:lineRule="auto"/>
        <w:rPr>
          <w:rFonts w:ascii="Calibri" w:hAnsi="Calibri" w:cs="Calibri"/>
          <w:color w:val="000000"/>
          <w:sz w:val="24"/>
          <w:szCs w:val="24"/>
        </w:rPr>
      </w:pPr>
    </w:p>
    <w:p w14:paraId="7B1E8C7A" w14:textId="6C585B51" w:rsid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 will ensure that all incidents of sexual harassment and/or violence are met with a suitable response, and never ignored. This includes the sharing of nudes or semi-nudes and up-skirting. </w:t>
      </w:r>
    </w:p>
    <w:p w14:paraId="14B42811"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5E002C8A" w14:textId="4F0D9771" w:rsid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Pupils are encouraged to report anything that makes them uncomfortable, no matter how ‘small’ they feel it might be.</w:t>
      </w:r>
    </w:p>
    <w:p w14:paraId="5777A7EF"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47B98CAA"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school’s response will be: </w:t>
      </w:r>
    </w:p>
    <w:p w14:paraId="34562A21"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Proportionate </w:t>
      </w:r>
    </w:p>
    <w:p w14:paraId="689AFBB1"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Considered </w:t>
      </w:r>
    </w:p>
    <w:p w14:paraId="1CB6AEFD"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Supportive </w:t>
      </w:r>
    </w:p>
    <w:p w14:paraId="2763D2CA"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Decided on a case-by-case basis </w:t>
      </w:r>
    </w:p>
    <w:p w14:paraId="3B9A4FAC"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29EF4D7B"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Sanctions for sexual harassment and violence may include: </w:t>
      </w:r>
    </w:p>
    <w:p w14:paraId="5C7C32E9"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Contacting parents </w:t>
      </w:r>
    </w:p>
    <w:p w14:paraId="23B9FC92"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C4 or more serious consequence given (internal isolation or exclusion) </w:t>
      </w:r>
    </w:p>
    <w:p w14:paraId="311B4468"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7E1C1BAD"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 has procedures in place to respond to any allegations or concerns regarding a child’s safety or wellbeing. These include clear processes for: </w:t>
      </w:r>
    </w:p>
    <w:p w14:paraId="175EAA25"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Responding to a report </w:t>
      </w:r>
    </w:p>
    <w:p w14:paraId="25B20F4E"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Carrying out risk assessments, where appropriate, to help determine whether to: </w:t>
      </w:r>
    </w:p>
    <w:p w14:paraId="3B01F037" w14:textId="6F97F25B"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Pr>
          <w:rFonts w:ascii="Calibri" w:hAnsi="Calibri" w:cs="Calibri"/>
          <w:color w:val="000000"/>
          <w:sz w:val="24"/>
          <w:szCs w:val="24"/>
        </w:rPr>
        <w:t>M</w:t>
      </w:r>
      <w:r w:rsidRPr="00890FCA">
        <w:rPr>
          <w:rFonts w:ascii="Calibri" w:hAnsi="Calibri" w:cs="Calibri"/>
          <w:color w:val="000000"/>
          <w:sz w:val="24"/>
          <w:szCs w:val="24"/>
        </w:rPr>
        <w:t xml:space="preserve">anage the incident internally </w:t>
      </w:r>
    </w:p>
    <w:p w14:paraId="54692F64" w14:textId="4B9CD70F"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sidRPr="00890FCA">
        <w:rPr>
          <w:rFonts w:ascii="Calibri" w:hAnsi="Calibri" w:cs="Calibri"/>
          <w:color w:val="000000"/>
          <w:sz w:val="24"/>
          <w:szCs w:val="24"/>
        </w:rPr>
        <w:t xml:space="preserve">Use of Brook Traffic </w:t>
      </w:r>
      <w:r>
        <w:rPr>
          <w:rFonts w:ascii="Calibri" w:hAnsi="Calibri" w:cs="Calibri"/>
          <w:color w:val="000000"/>
          <w:sz w:val="24"/>
          <w:szCs w:val="24"/>
        </w:rPr>
        <w:t>L</w:t>
      </w:r>
      <w:r w:rsidRPr="00890FCA">
        <w:rPr>
          <w:rFonts w:ascii="Calibri" w:hAnsi="Calibri" w:cs="Calibri"/>
          <w:color w:val="000000"/>
          <w:sz w:val="24"/>
          <w:szCs w:val="24"/>
        </w:rPr>
        <w:t xml:space="preserve">ight system to support in decision making </w:t>
      </w:r>
    </w:p>
    <w:p w14:paraId="18872267" w14:textId="0E5E1838"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sidRPr="00890FCA">
        <w:rPr>
          <w:rFonts w:ascii="Calibri" w:hAnsi="Calibri" w:cs="Calibri"/>
          <w:color w:val="000000"/>
          <w:sz w:val="24"/>
          <w:szCs w:val="24"/>
        </w:rPr>
        <w:t xml:space="preserve">Refer to </w:t>
      </w:r>
      <w:r>
        <w:rPr>
          <w:rFonts w:ascii="Calibri" w:hAnsi="Calibri" w:cs="Calibri"/>
          <w:color w:val="000000"/>
          <w:sz w:val="24"/>
          <w:szCs w:val="24"/>
        </w:rPr>
        <w:t>C</w:t>
      </w:r>
      <w:r w:rsidRPr="00890FCA">
        <w:rPr>
          <w:rFonts w:ascii="Calibri" w:hAnsi="Calibri" w:cs="Calibri"/>
          <w:color w:val="000000"/>
          <w:sz w:val="24"/>
          <w:szCs w:val="24"/>
        </w:rPr>
        <w:t xml:space="preserve">hildren’s </w:t>
      </w:r>
      <w:r>
        <w:rPr>
          <w:rFonts w:ascii="Calibri" w:hAnsi="Calibri" w:cs="Calibri"/>
          <w:color w:val="000000"/>
          <w:sz w:val="24"/>
          <w:szCs w:val="24"/>
        </w:rPr>
        <w:t>S</w:t>
      </w:r>
      <w:r w:rsidRPr="00890FCA">
        <w:rPr>
          <w:rFonts w:ascii="Calibri" w:hAnsi="Calibri" w:cs="Calibri"/>
          <w:color w:val="000000"/>
          <w:sz w:val="24"/>
          <w:szCs w:val="24"/>
        </w:rPr>
        <w:t xml:space="preserve">ocial </w:t>
      </w:r>
      <w:r>
        <w:rPr>
          <w:rFonts w:ascii="Calibri" w:hAnsi="Calibri" w:cs="Calibri"/>
          <w:color w:val="000000"/>
          <w:sz w:val="24"/>
          <w:szCs w:val="24"/>
        </w:rPr>
        <w:t>C</w:t>
      </w:r>
      <w:r w:rsidRPr="00890FCA">
        <w:rPr>
          <w:rFonts w:ascii="Calibri" w:hAnsi="Calibri" w:cs="Calibri"/>
          <w:color w:val="000000"/>
          <w:sz w:val="24"/>
          <w:szCs w:val="24"/>
        </w:rPr>
        <w:t xml:space="preserve">are </w:t>
      </w:r>
    </w:p>
    <w:p w14:paraId="133F909A" w14:textId="3ACCFD7B"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Pr>
          <w:rFonts w:ascii="Calibri" w:hAnsi="Calibri" w:cs="Calibri"/>
          <w:color w:val="000000"/>
          <w:sz w:val="24"/>
          <w:szCs w:val="24"/>
        </w:rPr>
        <w:t>R</w:t>
      </w:r>
      <w:r w:rsidRPr="00890FCA">
        <w:rPr>
          <w:rFonts w:ascii="Calibri" w:hAnsi="Calibri" w:cs="Calibri"/>
          <w:color w:val="000000"/>
          <w:sz w:val="24"/>
          <w:szCs w:val="24"/>
        </w:rPr>
        <w:t xml:space="preserve">eport to the </w:t>
      </w:r>
      <w:r>
        <w:rPr>
          <w:rFonts w:ascii="Calibri" w:hAnsi="Calibri" w:cs="Calibri"/>
          <w:color w:val="000000"/>
          <w:sz w:val="24"/>
          <w:szCs w:val="24"/>
        </w:rPr>
        <w:t>P</w:t>
      </w:r>
      <w:r w:rsidRPr="00890FCA">
        <w:rPr>
          <w:rFonts w:ascii="Calibri" w:hAnsi="Calibri" w:cs="Calibri"/>
          <w:color w:val="000000"/>
          <w:sz w:val="24"/>
          <w:szCs w:val="24"/>
        </w:rPr>
        <w:t xml:space="preserve">olice </w:t>
      </w:r>
    </w:p>
    <w:p w14:paraId="089B2CDB"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70039813" w14:textId="5AC69F3B" w:rsidR="00890FCA" w:rsidRDefault="00890FCA" w:rsidP="00890FCA">
      <w:pPr>
        <w:pStyle w:val="BodyText"/>
        <w:jc w:val="both"/>
        <w:rPr>
          <w:rFonts w:eastAsiaTheme="minorHAnsi" w:cs="Calibri"/>
          <w:color w:val="000000"/>
          <w:sz w:val="24"/>
          <w:szCs w:val="24"/>
          <w:lang w:val="en-GB"/>
        </w:rPr>
      </w:pPr>
      <w:r w:rsidRPr="00890FCA">
        <w:rPr>
          <w:rFonts w:eastAsiaTheme="minorHAnsi" w:cs="Calibri"/>
          <w:color w:val="000000"/>
          <w:sz w:val="24"/>
          <w:szCs w:val="24"/>
          <w:lang w:val="en-GB"/>
        </w:rPr>
        <w:t xml:space="preserve">Please refer to our </w:t>
      </w:r>
      <w:r>
        <w:rPr>
          <w:rFonts w:eastAsiaTheme="minorHAnsi" w:cs="Calibri"/>
          <w:b/>
          <w:bCs/>
          <w:color w:val="000000"/>
          <w:sz w:val="24"/>
          <w:szCs w:val="24"/>
          <w:lang w:val="en-GB"/>
        </w:rPr>
        <w:t>C</w:t>
      </w:r>
      <w:r w:rsidRPr="00890FCA">
        <w:rPr>
          <w:rFonts w:eastAsiaTheme="minorHAnsi" w:cs="Calibri"/>
          <w:b/>
          <w:bCs/>
          <w:color w:val="000000"/>
          <w:sz w:val="24"/>
          <w:szCs w:val="24"/>
          <w:lang w:val="en-GB"/>
        </w:rPr>
        <w:t xml:space="preserve">hild protection and </w:t>
      </w:r>
      <w:r>
        <w:rPr>
          <w:rFonts w:eastAsiaTheme="minorHAnsi" w:cs="Calibri"/>
          <w:b/>
          <w:bCs/>
          <w:color w:val="000000"/>
          <w:sz w:val="24"/>
          <w:szCs w:val="24"/>
          <w:lang w:val="en-GB"/>
        </w:rPr>
        <w:t>S</w:t>
      </w:r>
      <w:r w:rsidRPr="00890FCA">
        <w:rPr>
          <w:rFonts w:eastAsiaTheme="minorHAnsi" w:cs="Calibri"/>
          <w:b/>
          <w:bCs/>
          <w:color w:val="000000"/>
          <w:sz w:val="24"/>
          <w:szCs w:val="24"/>
          <w:lang w:val="en-GB"/>
        </w:rPr>
        <w:t xml:space="preserve">afeguarding </w:t>
      </w:r>
      <w:r>
        <w:rPr>
          <w:rFonts w:eastAsiaTheme="minorHAnsi" w:cs="Calibri"/>
          <w:b/>
          <w:bCs/>
          <w:color w:val="000000"/>
          <w:sz w:val="24"/>
          <w:szCs w:val="24"/>
          <w:lang w:val="en-GB"/>
        </w:rPr>
        <w:t>Po</w:t>
      </w:r>
      <w:r w:rsidRPr="00890FCA">
        <w:rPr>
          <w:rFonts w:eastAsiaTheme="minorHAnsi" w:cs="Calibri"/>
          <w:b/>
          <w:bCs/>
          <w:color w:val="000000"/>
          <w:sz w:val="24"/>
          <w:szCs w:val="24"/>
          <w:lang w:val="en-GB"/>
        </w:rPr>
        <w:t xml:space="preserve">licy </w:t>
      </w:r>
      <w:r w:rsidRPr="00890FCA">
        <w:rPr>
          <w:rFonts w:eastAsiaTheme="minorHAnsi" w:cs="Calibri"/>
          <w:color w:val="000000"/>
          <w:sz w:val="24"/>
          <w:szCs w:val="24"/>
          <w:lang w:val="en-GB"/>
        </w:rPr>
        <w:t>for more information</w:t>
      </w:r>
      <w:r w:rsidR="000A6D35">
        <w:rPr>
          <w:rFonts w:eastAsiaTheme="minorHAnsi" w:cs="Calibri"/>
          <w:color w:val="000000"/>
          <w:sz w:val="24"/>
          <w:szCs w:val="24"/>
          <w:lang w:val="en-GB"/>
        </w:rPr>
        <w:t>.</w:t>
      </w:r>
    </w:p>
    <w:p w14:paraId="10D782A9" w14:textId="36BC5A46" w:rsidR="000A6D35" w:rsidRDefault="000A6D35" w:rsidP="00890FCA">
      <w:pPr>
        <w:pStyle w:val="BodyText"/>
        <w:jc w:val="both"/>
        <w:rPr>
          <w:rFonts w:eastAsiaTheme="minorHAnsi" w:cs="Calibri"/>
          <w:color w:val="000000"/>
          <w:sz w:val="24"/>
          <w:szCs w:val="24"/>
          <w:lang w:val="en-GB"/>
        </w:rPr>
      </w:pPr>
    </w:p>
    <w:p w14:paraId="142757E7" w14:textId="6E14CBE1" w:rsidR="000A6D35" w:rsidRPr="00FE5512" w:rsidRDefault="000A6D35" w:rsidP="00FE5512">
      <w:pPr>
        <w:pStyle w:val="Heading1"/>
        <w:tabs>
          <w:tab w:val="left" w:pos="559"/>
        </w:tabs>
        <w:spacing w:before="0" w:after="0"/>
        <w:rPr>
          <w:rFonts w:asciiTheme="minorHAnsi" w:hAnsiTheme="minorHAnsi" w:cstheme="minorHAnsi"/>
          <w:color w:val="auto"/>
          <w:sz w:val="24"/>
          <w:szCs w:val="24"/>
        </w:rPr>
      </w:pPr>
      <w:r w:rsidRPr="00FE5512">
        <w:rPr>
          <w:rFonts w:asciiTheme="minorHAnsi" w:hAnsiTheme="minorHAnsi" w:cstheme="minorHAnsi"/>
          <w:color w:val="auto"/>
          <w:sz w:val="24"/>
          <w:szCs w:val="24"/>
        </w:rPr>
        <w:t>7.5 Off-site</w:t>
      </w:r>
      <w:r w:rsidRPr="00FE5512">
        <w:rPr>
          <w:rFonts w:asciiTheme="minorHAnsi" w:hAnsiTheme="minorHAnsi" w:cstheme="minorHAnsi"/>
          <w:color w:val="auto"/>
          <w:spacing w:val="-7"/>
          <w:sz w:val="24"/>
          <w:szCs w:val="24"/>
        </w:rPr>
        <w:t xml:space="preserve"> </w:t>
      </w:r>
      <w:r w:rsidRPr="00FE5512">
        <w:rPr>
          <w:rFonts w:asciiTheme="minorHAnsi" w:hAnsiTheme="minorHAnsi" w:cstheme="minorHAnsi"/>
          <w:color w:val="auto"/>
          <w:spacing w:val="-2"/>
          <w:sz w:val="24"/>
          <w:szCs w:val="24"/>
        </w:rPr>
        <w:t>behaviour</w:t>
      </w:r>
    </w:p>
    <w:p w14:paraId="4463ECB2" w14:textId="7103D190"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be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applied</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where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has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misbehaved</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off-site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when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representing</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This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means misbehaviour when the pupil is:</w:t>
      </w:r>
    </w:p>
    <w:p w14:paraId="3A8B79A6" w14:textId="77777777" w:rsidR="00FE5512" w:rsidRPr="00FE5512" w:rsidRDefault="00FE5512" w:rsidP="00FE5512">
      <w:pPr>
        <w:pStyle w:val="BodyText"/>
        <w:jc w:val="both"/>
        <w:rPr>
          <w:rFonts w:asciiTheme="minorHAnsi" w:hAnsiTheme="minorHAnsi" w:cstheme="minorHAnsi"/>
          <w:sz w:val="24"/>
          <w:szCs w:val="24"/>
        </w:rPr>
      </w:pPr>
    </w:p>
    <w:p w14:paraId="469C02BC" w14:textId="77B9E3BB" w:rsidR="00FE5512"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Taking part in any school-organised or school-related activity</w:t>
      </w:r>
      <w:r w:rsidR="00FE5512" w:rsidRPr="00FE5512">
        <w:rPr>
          <w:rFonts w:ascii="Calibri" w:hAnsi="Calibri" w:cs="Calibri"/>
          <w:sz w:val="24"/>
          <w:szCs w:val="24"/>
        </w:rPr>
        <w:t xml:space="preserve"> </w:t>
      </w:r>
      <w:r w:rsidRPr="00FE5512">
        <w:rPr>
          <w:rFonts w:ascii="Calibri" w:hAnsi="Calibri" w:cs="Calibri"/>
          <w:sz w:val="24"/>
          <w:szCs w:val="24"/>
        </w:rPr>
        <w:t xml:space="preserve">(e.g., school trips) </w:t>
      </w:r>
    </w:p>
    <w:p w14:paraId="487C2FD9" w14:textId="5E45DDD7"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Travelling to or from school</w:t>
      </w:r>
    </w:p>
    <w:p w14:paraId="5F4460BC" w14:textId="3D21D7D5"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Wearing school uniform</w:t>
      </w:r>
    </w:p>
    <w:p w14:paraId="5D400262" w14:textId="7966520A" w:rsidR="000A6D35"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In any other way identifiable as a pupil of our school</w:t>
      </w:r>
    </w:p>
    <w:p w14:paraId="6566518D" w14:textId="77777777" w:rsidR="00FE5512" w:rsidRPr="00FE5512" w:rsidRDefault="00FE5512" w:rsidP="00FE5512">
      <w:pPr>
        <w:pStyle w:val="4Bulletedcopyblue"/>
        <w:numPr>
          <w:ilvl w:val="0"/>
          <w:numId w:val="0"/>
        </w:numPr>
        <w:spacing w:after="0"/>
        <w:ind w:left="862"/>
        <w:jc w:val="both"/>
        <w:rPr>
          <w:rFonts w:ascii="Calibri" w:hAnsi="Calibri" w:cs="Calibri"/>
          <w:sz w:val="24"/>
          <w:szCs w:val="24"/>
        </w:rPr>
      </w:pPr>
    </w:p>
    <w:p w14:paraId="7BA84DA1" w14:textId="21537B3F"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also be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applied where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has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misbehaved</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off-site at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any</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time,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whether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not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 conditions above apply, if the misbehaviour:</w:t>
      </w:r>
    </w:p>
    <w:p w14:paraId="1AABDE61" w14:textId="77777777" w:rsidR="00FE5512" w:rsidRPr="00FE5512" w:rsidRDefault="00FE5512" w:rsidP="00FE5512">
      <w:pPr>
        <w:pStyle w:val="BodyText"/>
        <w:jc w:val="both"/>
        <w:rPr>
          <w:rFonts w:asciiTheme="minorHAnsi" w:hAnsiTheme="minorHAnsi" w:cstheme="minorHAnsi"/>
          <w:sz w:val="24"/>
          <w:szCs w:val="24"/>
        </w:rPr>
      </w:pPr>
    </w:p>
    <w:p w14:paraId="779AF7D1" w14:textId="0727F7E5" w:rsidR="00FE5512"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 xml:space="preserve">Could have repercussions for the orderly running of the school </w:t>
      </w:r>
    </w:p>
    <w:p w14:paraId="02B70623" w14:textId="0EEC3EFC"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Poses a threat to another pupil or member of the public</w:t>
      </w:r>
    </w:p>
    <w:p w14:paraId="42732EE0" w14:textId="650D305D" w:rsidR="000A6D35"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Could adversely affect the reputation of the school</w:t>
      </w:r>
    </w:p>
    <w:p w14:paraId="46055CB1" w14:textId="77777777" w:rsidR="00FE5512" w:rsidRPr="00FE5512" w:rsidRDefault="00FE5512" w:rsidP="00015DAF">
      <w:pPr>
        <w:pStyle w:val="4Bulletedcopyblue"/>
        <w:numPr>
          <w:ilvl w:val="0"/>
          <w:numId w:val="0"/>
        </w:numPr>
        <w:spacing w:after="0"/>
        <w:ind w:left="862"/>
        <w:jc w:val="both"/>
        <w:rPr>
          <w:rFonts w:ascii="Calibri" w:hAnsi="Calibri" w:cs="Calibri"/>
          <w:sz w:val="24"/>
          <w:szCs w:val="24"/>
        </w:rPr>
      </w:pPr>
    </w:p>
    <w:p w14:paraId="57DA3020" w14:textId="4FAEFA9F" w:rsidR="000A6D35"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will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only</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be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given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out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premises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elsewhere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when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under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lawful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control of the staff member (e.g. on a school-organised trip).</w:t>
      </w:r>
    </w:p>
    <w:p w14:paraId="44083083" w14:textId="77777777" w:rsidR="00FE5512" w:rsidRDefault="00FE5512" w:rsidP="00FE5512">
      <w:pPr>
        <w:pStyle w:val="Heading1"/>
        <w:tabs>
          <w:tab w:val="left" w:pos="559"/>
        </w:tabs>
        <w:spacing w:before="0" w:after="0"/>
        <w:jc w:val="both"/>
        <w:rPr>
          <w:rFonts w:asciiTheme="minorHAnsi" w:hAnsiTheme="minorHAnsi" w:cstheme="minorHAnsi"/>
          <w:color w:val="auto"/>
          <w:sz w:val="24"/>
          <w:szCs w:val="24"/>
        </w:rPr>
      </w:pPr>
    </w:p>
    <w:p w14:paraId="687529EB" w14:textId="14E3A221" w:rsidR="000A6D35" w:rsidRPr="00FE5512" w:rsidRDefault="00FE5512" w:rsidP="00FE5512">
      <w:pPr>
        <w:pStyle w:val="Heading1"/>
        <w:tabs>
          <w:tab w:val="left" w:pos="559"/>
        </w:tabs>
        <w:spacing w:before="0" w:after="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 xml:space="preserve">7.6 </w:t>
      </w:r>
      <w:r w:rsidR="000A6D35" w:rsidRPr="00FE5512">
        <w:rPr>
          <w:rFonts w:asciiTheme="minorHAnsi" w:hAnsiTheme="minorHAnsi" w:cstheme="minorHAnsi"/>
          <w:color w:val="auto"/>
          <w:sz w:val="24"/>
          <w:szCs w:val="24"/>
        </w:rPr>
        <w:t>Malicious</w:t>
      </w:r>
      <w:r w:rsidR="000A6D35" w:rsidRPr="00FE5512">
        <w:rPr>
          <w:rFonts w:asciiTheme="minorHAnsi" w:hAnsiTheme="minorHAnsi" w:cstheme="minorHAnsi"/>
          <w:color w:val="auto"/>
          <w:spacing w:val="-10"/>
          <w:sz w:val="24"/>
          <w:szCs w:val="24"/>
        </w:rPr>
        <w:t xml:space="preserve"> </w:t>
      </w:r>
      <w:r w:rsidR="000A6D35" w:rsidRPr="00FE5512">
        <w:rPr>
          <w:rFonts w:asciiTheme="minorHAnsi" w:hAnsiTheme="minorHAnsi" w:cstheme="minorHAnsi"/>
          <w:color w:val="auto"/>
          <w:spacing w:val="-2"/>
          <w:sz w:val="24"/>
          <w:szCs w:val="24"/>
        </w:rPr>
        <w:t>allegations</w:t>
      </w:r>
    </w:p>
    <w:p w14:paraId="71D60498" w14:textId="7BCF8C59"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Where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makes</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allegation against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member</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staff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that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shown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to have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been deliberately invented or malicious, the school will discipline the pupil in accordance with this policy.</w:t>
      </w:r>
    </w:p>
    <w:p w14:paraId="644833A8" w14:textId="77777777" w:rsidR="00FE5512" w:rsidRPr="00FE5512" w:rsidRDefault="00FE5512" w:rsidP="00FE5512">
      <w:pPr>
        <w:pStyle w:val="BodyText"/>
        <w:jc w:val="both"/>
        <w:rPr>
          <w:rFonts w:asciiTheme="minorHAnsi" w:hAnsiTheme="minorHAnsi" w:cstheme="minorHAnsi"/>
          <w:sz w:val="24"/>
          <w:szCs w:val="24"/>
        </w:rPr>
      </w:pPr>
    </w:p>
    <w:p w14:paraId="3730538B" w14:textId="633FEE7C" w:rsidR="00FE5512"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Where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makes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 sexual</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violence</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sexual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harassment against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another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that allegation is shown to have been deliberately invented or malicious, the school will discipline the pupil in accordance with this policy.</w:t>
      </w:r>
    </w:p>
    <w:p w14:paraId="26ACF42C" w14:textId="77777777" w:rsidR="00FE5512" w:rsidRPr="00FE5512" w:rsidRDefault="00FE5512" w:rsidP="00FE5512">
      <w:pPr>
        <w:pStyle w:val="BodyText"/>
        <w:jc w:val="both"/>
        <w:rPr>
          <w:rFonts w:asciiTheme="minorHAnsi" w:hAnsiTheme="minorHAnsi" w:cstheme="minorHAnsi"/>
          <w:sz w:val="24"/>
          <w:szCs w:val="24"/>
        </w:rPr>
      </w:pPr>
    </w:p>
    <w:p w14:paraId="22B2266E" w14:textId="5DB7C784" w:rsidR="000A6D35" w:rsidRPr="00FE5512"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In all cases where an allegation is determined to be unsubstantiated, unfounded, false or malicious, the school (in collaboration with the local authority designated officer, where relevant) will consider whether the 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who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made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in</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need</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help,</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have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been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cry</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for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help.</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If</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so,</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 xml:space="preserve">a referral to </w:t>
      </w:r>
      <w:r w:rsidR="00FE5512">
        <w:rPr>
          <w:rFonts w:asciiTheme="minorHAnsi" w:hAnsiTheme="minorHAnsi" w:cstheme="minorHAnsi"/>
          <w:sz w:val="24"/>
          <w:szCs w:val="24"/>
        </w:rPr>
        <w:t>C</w:t>
      </w:r>
      <w:r w:rsidRPr="00FE5512">
        <w:rPr>
          <w:rFonts w:asciiTheme="minorHAnsi" w:hAnsiTheme="minorHAnsi" w:cstheme="minorHAnsi"/>
          <w:sz w:val="24"/>
          <w:szCs w:val="24"/>
        </w:rPr>
        <w:t xml:space="preserve">hildren’s </w:t>
      </w:r>
      <w:r w:rsidR="00FE5512">
        <w:rPr>
          <w:rFonts w:asciiTheme="minorHAnsi" w:hAnsiTheme="minorHAnsi" w:cstheme="minorHAnsi"/>
          <w:sz w:val="24"/>
          <w:szCs w:val="24"/>
        </w:rPr>
        <w:t>Soc</w:t>
      </w:r>
      <w:r w:rsidRPr="00FE5512">
        <w:rPr>
          <w:rFonts w:asciiTheme="minorHAnsi" w:hAnsiTheme="minorHAnsi" w:cstheme="minorHAnsi"/>
          <w:sz w:val="24"/>
          <w:szCs w:val="24"/>
        </w:rPr>
        <w:t xml:space="preserve">ial </w:t>
      </w:r>
      <w:r w:rsidR="00FE5512">
        <w:rPr>
          <w:rFonts w:asciiTheme="minorHAnsi" w:hAnsiTheme="minorHAnsi" w:cstheme="minorHAnsi"/>
          <w:sz w:val="24"/>
          <w:szCs w:val="24"/>
        </w:rPr>
        <w:t>C</w:t>
      </w:r>
      <w:r w:rsidRPr="00FE5512">
        <w:rPr>
          <w:rFonts w:asciiTheme="minorHAnsi" w:hAnsiTheme="minorHAnsi" w:cstheme="minorHAnsi"/>
          <w:sz w:val="24"/>
          <w:szCs w:val="24"/>
        </w:rPr>
        <w:t>are may be appropriate.</w:t>
      </w:r>
    </w:p>
    <w:p w14:paraId="6D093BCC" w14:textId="77777777" w:rsidR="00FE5512" w:rsidRDefault="00FE5512" w:rsidP="00FE5512">
      <w:pPr>
        <w:pStyle w:val="BodyText"/>
        <w:jc w:val="both"/>
        <w:rPr>
          <w:rFonts w:asciiTheme="minorHAnsi" w:hAnsiTheme="minorHAnsi" w:cstheme="minorHAnsi"/>
          <w:sz w:val="24"/>
          <w:szCs w:val="24"/>
        </w:rPr>
      </w:pPr>
    </w:p>
    <w:p w14:paraId="27792154" w14:textId="54200FC1" w:rsidR="000A6D35" w:rsidRPr="00FE5512"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The</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will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also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consider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pastoral</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needs</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staff</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pupils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accused</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4"/>
          <w:sz w:val="24"/>
          <w:szCs w:val="24"/>
        </w:rPr>
        <w:t xml:space="preserve"> </w:t>
      </w:r>
      <w:r w:rsidRPr="00FE5512">
        <w:rPr>
          <w:rFonts w:asciiTheme="minorHAnsi" w:hAnsiTheme="minorHAnsi" w:cstheme="minorHAnsi"/>
          <w:spacing w:val="-2"/>
          <w:sz w:val="24"/>
          <w:szCs w:val="24"/>
        </w:rPr>
        <w:t>misconduct.</w:t>
      </w:r>
    </w:p>
    <w:p w14:paraId="619E204C" w14:textId="77777777" w:rsidR="00FE5512" w:rsidRDefault="00FE5512" w:rsidP="00FE5512">
      <w:pPr>
        <w:pStyle w:val="BodyText"/>
        <w:ind w:right="148"/>
        <w:jc w:val="both"/>
        <w:rPr>
          <w:rFonts w:asciiTheme="minorHAnsi" w:hAnsiTheme="minorHAnsi" w:cstheme="minorHAnsi"/>
          <w:sz w:val="24"/>
          <w:szCs w:val="24"/>
        </w:rPr>
      </w:pPr>
    </w:p>
    <w:p w14:paraId="6D006569" w14:textId="3ABADA5A" w:rsidR="000A6D35"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Please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refer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 xml:space="preserve">our </w:t>
      </w:r>
      <w:r w:rsidR="00FE5512">
        <w:rPr>
          <w:rFonts w:asciiTheme="minorHAnsi" w:hAnsiTheme="minorHAnsi" w:cstheme="minorHAnsi"/>
          <w:sz w:val="24"/>
          <w:szCs w:val="24"/>
        </w:rPr>
        <w:t>C</w:t>
      </w:r>
      <w:r w:rsidRPr="00FE5512">
        <w:rPr>
          <w:rFonts w:asciiTheme="minorHAnsi" w:hAnsiTheme="minorHAnsi" w:cstheme="minorHAnsi"/>
          <w:sz w:val="24"/>
          <w:szCs w:val="24"/>
        </w:rPr>
        <w:t>hild</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P</w:t>
      </w:r>
      <w:r w:rsidRPr="00FE5512">
        <w:rPr>
          <w:rFonts w:asciiTheme="minorHAnsi" w:hAnsiTheme="minorHAnsi" w:cstheme="minorHAnsi"/>
          <w:sz w:val="24"/>
          <w:szCs w:val="24"/>
        </w:rPr>
        <w:t>rotection</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S</w:t>
      </w:r>
      <w:r w:rsidRPr="00FE5512">
        <w:rPr>
          <w:rFonts w:asciiTheme="minorHAnsi" w:hAnsiTheme="minorHAnsi" w:cstheme="minorHAnsi"/>
          <w:sz w:val="24"/>
          <w:szCs w:val="24"/>
        </w:rPr>
        <w:t>afeguarding</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P</w:t>
      </w:r>
      <w:r w:rsidRPr="00FE5512">
        <w:rPr>
          <w:rFonts w:asciiTheme="minorHAnsi" w:hAnsiTheme="minorHAnsi" w:cstheme="minorHAnsi"/>
          <w:sz w:val="24"/>
          <w:szCs w:val="24"/>
        </w:rPr>
        <w:t>olicy for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more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information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responding</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to allegations of abuse against staff or other pupils.</w:t>
      </w:r>
    </w:p>
    <w:p w14:paraId="2D5779C6" w14:textId="0FE77AEC" w:rsidR="00015DAF" w:rsidRDefault="00015DAF" w:rsidP="00FE5512">
      <w:pPr>
        <w:pStyle w:val="BodyText"/>
        <w:ind w:right="148"/>
        <w:jc w:val="both"/>
        <w:rPr>
          <w:rFonts w:asciiTheme="minorHAnsi" w:hAnsiTheme="minorHAnsi" w:cstheme="minorHAnsi"/>
          <w:sz w:val="24"/>
          <w:szCs w:val="24"/>
        </w:rPr>
      </w:pPr>
    </w:p>
    <w:p w14:paraId="72DFF0D7" w14:textId="3AB3C157" w:rsidR="000A6D35" w:rsidRDefault="00015DAF" w:rsidP="00FE5512">
      <w:pPr>
        <w:pStyle w:val="BodyText"/>
        <w:jc w:val="both"/>
        <w:rPr>
          <w:rFonts w:asciiTheme="minorHAnsi" w:hAnsiTheme="minorHAnsi" w:cstheme="minorHAnsi"/>
          <w:b/>
          <w:bCs/>
          <w:sz w:val="24"/>
          <w:szCs w:val="24"/>
        </w:rPr>
      </w:pPr>
      <w:r w:rsidRPr="00015DAF">
        <w:rPr>
          <w:rFonts w:asciiTheme="minorHAnsi" w:hAnsiTheme="minorHAnsi" w:cstheme="minorHAnsi"/>
          <w:b/>
          <w:bCs/>
          <w:sz w:val="24"/>
          <w:szCs w:val="24"/>
        </w:rPr>
        <w:t>8</w:t>
      </w:r>
      <w:r w:rsidR="00102855">
        <w:rPr>
          <w:rFonts w:asciiTheme="minorHAnsi" w:hAnsiTheme="minorHAnsi" w:cstheme="minorHAnsi"/>
          <w:b/>
          <w:bCs/>
          <w:sz w:val="24"/>
          <w:szCs w:val="24"/>
        </w:rPr>
        <w:t xml:space="preserve">. </w:t>
      </w:r>
      <w:r w:rsidRPr="00015DAF">
        <w:rPr>
          <w:rFonts w:asciiTheme="minorHAnsi" w:hAnsiTheme="minorHAnsi" w:cstheme="minorHAnsi"/>
          <w:b/>
          <w:bCs/>
          <w:sz w:val="24"/>
          <w:szCs w:val="24"/>
        </w:rPr>
        <w:t>Behaviour Management</w:t>
      </w:r>
    </w:p>
    <w:p w14:paraId="4C35019F" w14:textId="77777777" w:rsidR="00015DAF" w:rsidRPr="00015DAF" w:rsidRDefault="00015DAF" w:rsidP="00FE5512">
      <w:pPr>
        <w:pStyle w:val="BodyText"/>
        <w:jc w:val="both"/>
        <w:rPr>
          <w:rFonts w:asciiTheme="minorHAnsi" w:hAnsiTheme="minorHAnsi" w:cstheme="minorHAnsi"/>
          <w:b/>
          <w:bCs/>
          <w:sz w:val="24"/>
          <w:szCs w:val="24"/>
        </w:rPr>
      </w:pPr>
    </w:p>
    <w:p w14:paraId="6FE56307" w14:textId="5D090A75" w:rsidR="00015DAF" w:rsidRDefault="00015DAF" w:rsidP="00015DAF">
      <w:pPr>
        <w:pStyle w:val="Default"/>
        <w:jc w:val="both"/>
        <w:rPr>
          <w:rFonts w:asciiTheme="minorHAnsi" w:hAnsiTheme="minorHAnsi" w:cstheme="minorHAnsi"/>
        </w:rPr>
      </w:pPr>
      <w:r w:rsidRPr="00015DAF">
        <w:rPr>
          <w:rFonts w:asciiTheme="minorHAnsi" w:hAnsiTheme="minorHAnsi" w:cstheme="minorHAnsi"/>
        </w:rPr>
        <w:t>When dealing with poor behaviour choices we are conscious always to maintain a child’s self-esteem and that it is the behaviour that is unacceptable.</w:t>
      </w:r>
    </w:p>
    <w:p w14:paraId="3EE315BA" w14:textId="77777777" w:rsidR="00015DAF" w:rsidRPr="00015DAF" w:rsidRDefault="00015DAF" w:rsidP="00015DAF">
      <w:pPr>
        <w:pStyle w:val="Default"/>
        <w:jc w:val="both"/>
        <w:rPr>
          <w:rFonts w:asciiTheme="minorHAnsi" w:hAnsiTheme="minorHAnsi" w:cstheme="minorHAnsi"/>
        </w:rPr>
      </w:pPr>
    </w:p>
    <w:p w14:paraId="4E14ECD1" w14:textId="288C0309" w:rsidR="00015DAF" w:rsidRDefault="00015DAF" w:rsidP="00015DAF">
      <w:pPr>
        <w:pStyle w:val="Default"/>
        <w:jc w:val="both"/>
        <w:rPr>
          <w:rFonts w:asciiTheme="minorHAnsi" w:hAnsiTheme="minorHAnsi" w:cstheme="minorHAnsi"/>
        </w:rPr>
      </w:pPr>
      <w:r w:rsidRPr="00015DAF">
        <w:rPr>
          <w:rFonts w:asciiTheme="minorHAnsi" w:hAnsiTheme="minorHAnsi" w:cstheme="minorHAnsi"/>
        </w:rPr>
        <w:t>We use the staged system (Stage 1 to Stage 6) to ensure that positive classroom behaviour is promoted</w:t>
      </w:r>
      <w:r>
        <w:rPr>
          <w:rFonts w:asciiTheme="minorHAnsi" w:hAnsiTheme="minorHAnsi" w:cstheme="minorHAnsi"/>
        </w:rPr>
        <w:t>.</w:t>
      </w:r>
      <w:r w:rsidRPr="00015DAF">
        <w:rPr>
          <w:rFonts w:asciiTheme="minorHAnsi" w:hAnsiTheme="minorHAnsi" w:cstheme="minorHAnsi"/>
        </w:rPr>
        <w:t xml:space="preserve"> </w:t>
      </w:r>
      <w:r>
        <w:rPr>
          <w:rFonts w:asciiTheme="minorHAnsi" w:hAnsiTheme="minorHAnsi" w:cstheme="minorHAnsi"/>
        </w:rPr>
        <w:t xml:space="preserve"> </w:t>
      </w:r>
      <w:r w:rsidRPr="00015DAF">
        <w:rPr>
          <w:rFonts w:asciiTheme="minorHAnsi" w:hAnsiTheme="minorHAnsi" w:cstheme="minorHAnsi"/>
        </w:rPr>
        <w:t xml:space="preserve">At any point, in the case of extreme behaviour that shows no sign of improvement, then a consequence may be escalated. Where there is a persistent disruption, then a personalised home-school monitoring programme may be established. Parents will be involved in this process and school will regularly review progress and impact with parents. </w:t>
      </w:r>
    </w:p>
    <w:p w14:paraId="1E5D34AE" w14:textId="78BACAD4" w:rsidR="00015DAF" w:rsidRDefault="00015DAF" w:rsidP="00015DAF">
      <w:pPr>
        <w:pStyle w:val="Default"/>
        <w:jc w:val="both"/>
        <w:rPr>
          <w:rFonts w:asciiTheme="minorHAnsi" w:hAnsiTheme="minorHAnsi" w:cstheme="minorHAnsi"/>
        </w:rPr>
      </w:pPr>
    </w:p>
    <w:p w14:paraId="05B7F43C" w14:textId="25F125EC" w:rsidR="00015DAF" w:rsidRPr="005433BF" w:rsidRDefault="005433BF" w:rsidP="005433BF">
      <w:pPr>
        <w:spacing w:after="0"/>
        <w:ind w:left="720" w:hanging="720"/>
        <w:jc w:val="both"/>
        <w:rPr>
          <w:rFonts w:ascii="Calibri" w:eastAsia="Times New Roman" w:hAnsi="Calibri"/>
          <w:b/>
          <w:bCs/>
          <w:sz w:val="24"/>
          <w:lang w:eastAsia="en-GB"/>
        </w:rPr>
      </w:pPr>
      <w:r>
        <w:rPr>
          <w:rFonts w:ascii="Calibri" w:eastAsia="Times New Roman" w:hAnsi="Calibri"/>
          <w:b/>
          <w:bCs/>
          <w:sz w:val="24"/>
          <w:lang w:eastAsia="en-GB"/>
        </w:rPr>
        <w:t xml:space="preserve">8.1 </w:t>
      </w:r>
      <w:r w:rsidR="00015DAF" w:rsidRPr="005433BF">
        <w:rPr>
          <w:rFonts w:ascii="Calibri" w:eastAsia="Times New Roman" w:hAnsi="Calibri"/>
          <w:b/>
          <w:bCs/>
          <w:sz w:val="24"/>
          <w:lang w:eastAsia="en-GB"/>
        </w:rPr>
        <w:t>Recording and reporting the rates and types of behaviour</w:t>
      </w:r>
    </w:p>
    <w:p w14:paraId="0335CB94" w14:textId="6A357A39" w:rsidR="00015DAF" w:rsidRPr="009811D7" w:rsidRDefault="00015DAF" w:rsidP="005433BF">
      <w:pPr>
        <w:spacing w:after="0"/>
        <w:jc w:val="both"/>
        <w:rPr>
          <w:rFonts w:ascii="Calibri" w:eastAsia="Times New Roman" w:hAnsi="Calibri"/>
          <w:sz w:val="24"/>
          <w:lang w:eastAsia="en-GB"/>
        </w:rPr>
      </w:pPr>
      <w:r w:rsidRPr="009811D7">
        <w:rPr>
          <w:rFonts w:ascii="Calibri" w:eastAsia="Times New Roman" w:hAnsi="Calibri"/>
          <w:sz w:val="24"/>
          <w:lang w:eastAsia="en-GB"/>
        </w:rPr>
        <w:t>For each child, teachers record</w:t>
      </w:r>
      <w:r w:rsidR="005433BF">
        <w:rPr>
          <w:rFonts w:ascii="Calibri" w:eastAsia="Times New Roman" w:hAnsi="Calibri"/>
          <w:sz w:val="24"/>
          <w:lang w:eastAsia="en-GB"/>
        </w:rPr>
        <w:t xml:space="preserve"> the behaviour and consequence in the class behaviour book (C1-C2) or on CPOMS (C3-C6). </w:t>
      </w:r>
      <w:r w:rsidRPr="009811D7">
        <w:rPr>
          <w:rFonts w:ascii="Calibri" w:eastAsia="Times New Roman" w:hAnsi="Calibri"/>
          <w:sz w:val="24"/>
          <w:lang w:eastAsia="en-GB"/>
        </w:rPr>
        <w:t xml:space="preserve">These are then analysed by every teacher on a weekly basis with whole school analysis carried out each </w:t>
      </w:r>
      <w:r w:rsidR="005433BF">
        <w:rPr>
          <w:rFonts w:ascii="Calibri" w:eastAsia="Times New Roman" w:hAnsi="Calibri"/>
          <w:sz w:val="24"/>
          <w:lang w:eastAsia="en-GB"/>
        </w:rPr>
        <w:t>half-</w:t>
      </w:r>
      <w:r w:rsidRPr="009811D7">
        <w:rPr>
          <w:rFonts w:ascii="Calibri" w:eastAsia="Times New Roman" w:hAnsi="Calibri"/>
          <w:sz w:val="24"/>
          <w:lang w:eastAsia="en-GB"/>
        </w:rPr>
        <w:t>term</w:t>
      </w:r>
      <w:r w:rsidR="005433BF">
        <w:rPr>
          <w:rFonts w:ascii="Calibri" w:eastAsia="Times New Roman" w:hAnsi="Calibri"/>
          <w:sz w:val="24"/>
          <w:lang w:eastAsia="en-GB"/>
        </w:rPr>
        <w:t xml:space="preserve"> by SLT</w:t>
      </w:r>
      <w:r w:rsidRPr="009811D7">
        <w:rPr>
          <w:rFonts w:ascii="Calibri" w:eastAsia="Times New Roman" w:hAnsi="Calibri"/>
          <w:sz w:val="24"/>
          <w:lang w:eastAsia="en-GB"/>
        </w:rPr>
        <w:t xml:space="preserve">. This enables teachers and senior leaders to understand the rates and types of behaviour for individual pupils and classes. This facilitates future actions and any changes to provision and learning. Consequently, as a result of an increase of rate or type of behaviour, some children may require a more personalised approach such as accessing an Individual Behaviour Plan which is communicated and agreed by children, teachers and parents or carers. </w:t>
      </w:r>
    </w:p>
    <w:p w14:paraId="3E35912A" w14:textId="77777777" w:rsidR="00015DAF" w:rsidRDefault="00015DAF" w:rsidP="00015DAF">
      <w:pPr>
        <w:pStyle w:val="Default"/>
        <w:rPr>
          <w:rFonts w:asciiTheme="minorHAnsi" w:hAnsiTheme="minorHAnsi" w:cstheme="minorHAnsi"/>
          <w:b/>
          <w:bCs/>
        </w:rPr>
      </w:pPr>
    </w:p>
    <w:p w14:paraId="13CDEFB6" w14:textId="0EF3FE0C" w:rsidR="00015DAF" w:rsidRPr="00015DAF" w:rsidRDefault="00015DAF" w:rsidP="00015DAF">
      <w:pPr>
        <w:pStyle w:val="Default"/>
        <w:rPr>
          <w:rFonts w:asciiTheme="minorHAnsi" w:hAnsiTheme="minorHAnsi" w:cstheme="minorHAnsi"/>
        </w:rPr>
      </w:pPr>
      <w:r w:rsidRPr="00015DAF">
        <w:rPr>
          <w:rFonts w:asciiTheme="minorHAnsi" w:hAnsiTheme="minorHAnsi" w:cstheme="minorHAnsi"/>
          <w:b/>
          <w:bCs/>
        </w:rPr>
        <w:t>8.</w:t>
      </w:r>
      <w:r w:rsidR="005433BF">
        <w:rPr>
          <w:rFonts w:asciiTheme="minorHAnsi" w:hAnsiTheme="minorHAnsi" w:cstheme="minorHAnsi"/>
          <w:b/>
          <w:bCs/>
        </w:rPr>
        <w:t>2</w:t>
      </w:r>
      <w:r w:rsidRPr="00015DAF">
        <w:rPr>
          <w:rFonts w:asciiTheme="minorHAnsi" w:hAnsiTheme="minorHAnsi" w:cstheme="minorHAnsi"/>
          <w:b/>
          <w:bCs/>
        </w:rPr>
        <w:t xml:space="preserve"> Classroom management </w:t>
      </w:r>
    </w:p>
    <w:p w14:paraId="5E71CE2A" w14:textId="77777777" w:rsidR="00015DAF" w:rsidRPr="00015DAF" w:rsidRDefault="00015DAF" w:rsidP="00015DAF">
      <w:pPr>
        <w:pStyle w:val="Default"/>
        <w:jc w:val="both"/>
        <w:rPr>
          <w:rFonts w:asciiTheme="minorHAnsi" w:hAnsiTheme="minorHAnsi" w:cstheme="minorHAnsi"/>
        </w:rPr>
      </w:pPr>
      <w:r w:rsidRPr="00015DAF">
        <w:rPr>
          <w:rFonts w:asciiTheme="minorHAnsi" w:hAnsiTheme="minorHAnsi" w:cstheme="minorHAnsi"/>
        </w:rPr>
        <w:t xml:space="preserve">Teaching and support staff are responsible for setting the tone and context for positive behaviour within the classroom. </w:t>
      </w:r>
    </w:p>
    <w:p w14:paraId="54E0DAC2" w14:textId="77777777" w:rsidR="00015DAF" w:rsidRDefault="00015DAF" w:rsidP="00015DAF">
      <w:pPr>
        <w:pStyle w:val="Default"/>
        <w:rPr>
          <w:rFonts w:asciiTheme="minorHAnsi" w:hAnsiTheme="minorHAnsi" w:cstheme="minorHAnsi"/>
        </w:rPr>
      </w:pPr>
    </w:p>
    <w:p w14:paraId="4EFF122D" w14:textId="0090FA59" w:rsidR="00015DAF" w:rsidRPr="00015DAF" w:rsidRDefault="00015DAF" w:rsidP="00015DAF">
      <w:pPr>
        <w:pStyle w:val="Default"/>
        <w:rPr>
          <w:rFonts w:asciiTheme="minorHAnsi" w:hAnsiTheme="minorHAnsi" w:cstheme="minorHAnsi"/>
        </w:rPr>
      </w:pPr>
      <w:r w:rsidRPr="00015DAF">
        <w:rPr>
          <w:rFonts w:asciiTheme="minorHAnsi" w:hAnsiTheme="minorHAnsi" w:cstheme="minorHAnsi"/>
        </w:rPr>
        <w:t xml:space="preserve">They will: </w:t>
      </w:r>
    </w:p>
    <w:p w14:paraId="2A6917EC" w14:textId="627BE2D9"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t xml:space="preserve">Create and maintain a stimulating environment that encourages pupils to be engaged </w:t>
      </w:r>
    </w:p>
    <w:p w14:paraId="1CC78ED4" w14:textId="20DBEBD1"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t xml:space="preserve">Display our behaviour rules in the classroom </w:t>
      </w:r>
    </w:p>
    <w:p w14:paraId="2EBF298B" w14:textId="059FFFF1"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lastRenderedPageBreak/>
        <w:t xml:space="preserve">Develop a positive relationship with pupils, which include: </w:t>
      </w:r>
    </w:p>
    <w:p w14:paraId="76A97AC1" w14:textId="5D73A804"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Greeting pupils in the morning/at the start of lessons </w:t>
      </w:r>
    </w:p>
    <w:p w14:paraId="5ED74655" w14:textId="3CEC45DF"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Establishing clear behaviour routines </w:t>
      </w:r>
    </w:p>
    <w:p w14:paraId="03B20D6A" w14:textId="229841DF"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Communicating expectations of behaviour in ways other than verbally </w:t>
      </w:r>
    </w:p>
    <w:p w14:paraId="60B94983" w14:textId="0BA02BD2"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Highlighting and promoting good behaviour (rewards/assemblies) </w:t>
      </w:r>
    </w:p>
    <w:p w14:paraId="3F4614A9" w14:textId="4F068F8A"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Concluding the day positively and starting the next day afresh </w:t>
      </w:r>
    </w:p>
    <w:p w14:paraId="7E936AB6" w14:textId="796FB663"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Having a plan for dealing with low-level disruption </w:t>
      </w:r>
    </w:p>
    <w:p w14:paraId="52ABDCD5" w14:textId="77777777" w:rsidR="005433B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Using positive reinforcement </w:t>
      </w:r>
    </w:p>
    <w:p w14:paraId="2D8AC5C9" w14:textId="77777777" w:rsidR="005433BF" w:rsidRDefault="005433BF" w:rsidP="005433BF">
      <w:pPr>
        <w:pStyle w:val="4Bulletedcopyblue"/>
        <w:numPr>
          <w:ilvl w:val="0"/>
          <w:numId w:val="0"/>
        </w:numPr>
        <w:spacing w:after="0"/>
        <w:ind w:left="312" w:hanging="170"/>
        <w:jc w:val="both"/>
        <w:rPr>
          <w:rFonts w:ascii="Calibri" w:hAnsi="Calibri" w:cs="Calibri"/>
          <w:sz w:val="24"/>
          <w:szCs w:val="24"/>
        </w:rPr>
      </w:pPr>
    </w:p>
    <w:p w14:paraId="482063F3" w14:textId="77777777" w:rsidR="00083445" w:rsidRDefault="00015DAF" w:rsidP="00083445">
      <w:pPr>
        <w:pStyle w:val="4Bulletedcopyblue"/>
        <w:numPr>
          <w:ilvl w:val="0"/>
          <w:numId w:val="0"/>
        </w:numPr>
        <w:spacing w:after="0"/>
        <w:jc w:val="both"/>
        <w:rPr>
          <w:rFonts w:asciiTheme="minorHAnsi" w:hAnsiTheme="minorHAnsi" w:cstheme="minorHAnsi"/>
          <w:b/>
          <w:sz w:val="24"/>
          <w:szCs w:val="24"/>
        </w:rPr>
      </w:pPr>
      <w:r w:rsidRPr="005433BF">
        <w:rPr>
          <w:rFonts w:asciiTheme="minorHAnsi" w:hAnsiTheme="minorHAnsi" w:cstheme="minorHAnsi"/>
          <w:b/>
          <w:sz w:val="24"/>
          <w:szCs w:val="24"/>
        </w:rPr>
        <w:t>8.</w:t>
      </w:r>
      <w:r w:rsidR="005433BF" w:rsidRPr="005433BF">
        <w:rPr>
          <w:rFonts w:asciiTheme="minorHAnsi" w:hAnsiTheme="minorHAnsi" w:cstheme="minorHAnsi"/>
          <w:b/>
          <w:sz w:val="24"/>
          <w:szCs w:val="24"/>
        </w:rPr>
        <w:t>3 Physical restraint</w:t>
      </w:r>
    </w:p>
    <w:p w14:paraId="771C9593" w14:textId="6E979447" w:rsidR="00083445" w:rsidRPr="00083445" w:rsidRDefault="00083445" w:rsidP="00083445">
      <w:pPr>
        <w:pStyle w:val="4Bulletedcopyblue"/>
        <w:numPr>
          <w:ilvl w:val="0"/>
          <w:numId w:val="0"/>
        </w:numPr>
        <w:spacing w:after="0"/>
        <w:jc w:val="both"/>
        <w:rPr>
          <w:rFonts w:asciiTheme="minorHAnsi" w:hAnsiTheme="minorHAnsi" w:cstheme="minorHAnsi"/>
          <w:b/>
          <w:sz w:val="24"/>
          <w:szCs w:val="24"/>
        </w:rPr>
      </w:pPr>
      <w:hyperlink r:id="rId19" w:history="1">
        <w:r w:rsidRPr="009811D7">
          <w:rPr>
            <w:rFonts w:ascii="Calibri" w:eastAsia="Times New Roman" w:hAnsi="Calibri" w:cs="Calibri"/>
            <w:sz w:val="24"/>
            <w:u w:val="single"/>
            <w:lang w:eastAsia="en-GB"/>
          </w:rPr>
          <w:t>Section 93 of the Education and Inspections Act 2006</w:t>
        </w:r>
      </w:hyperlink>
      <w:r w:rsidRPr="009811D7">
        <w:rPr>
          <w:rFonts w:ascii="Calibri" w:eastAsia="Times New Roman" w:hAnsi="Calibri" w:cs="Calibri"/>
          <w:sz w:val="24"/>
          <w:lang w:eastAsia="en-GB"/>
        </w:rPr>
        <w:t xml:space="preserve"> enables school staff to use reasonable</w:t>
      </w:r>
      <w:r>
        <w:rPr>
          <w:rFonts w:ascii="Calibri" w:eastAsia="Times New Roman" w:hAnsi="Calibri" w:cs="Calibri"/>
          <w:sz w:val="24"/>
          <w:lang w:eastAsia="en-GB"/>
        </w:rPr>
        <w:t xml:space="preserve"> </w:t>
      </w:r>
      <w:r w:rsidRPr="009811D7">
        <w:rPr>
          <w:rFonts w:ascii="Calibri" w:eastAsia="Times New Roman" w:hAnsi="Calibri" w:cs="Calibri"/>
          <w:sz w:val="24"/>
          <w:lang w:eastAsia="en-GB"/>
        </w:rPr>
        <w:t>force to prevent a pupil from:</w:t>
      </w:r>
    </w:p>
    <w:p w14:paraId="2C392760" w14:textId="77777777"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 xml:space="preserve">Committing a criminal offence </w:t>
      </w:r>
    </w:p>
    <w:p w14:paraId="3EAE69AB" w14:textId="77777777"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Causing personal injury or damage to a property</w:t>
      </w:r>
    </w:p>
    <w:p w14:paraId="60DD9CE1" w14:textId="1D14B69D"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Prejudicing the maintenance of good order and discipline at the school or among the pupils, whether during a teaching session or otherwise.</w:t>
      </w:r>
    </w:p>
    <w:p w14:paraId="3E9F900F" w14:textId="77777777" w:rsidR="00083445" w:rsidRDefault="00083445" w:rsidP="00083445">
      <w:pPr>
        <w:spacing w:after="0"/>
        <w:jc w:val="both"/>
        <w:rPr>
          <w:rFonts w:ascii="Calibri" w:eastAsia="Times New Roman" w:hAnsi="Calibri" w:cs="Calibri"/>
          <w:sz w:val="24"/>
          <w:lang w:eastAsia="en-GB"/>
        </w:rPr>
      </w:pPr>
    </w:p>
    <w:p w14:paraId="30D83AE2" w14:textId="13D1255B" w:rsidR="00083445" w:rsidRPr="009811D7" w:rsidRDefault="00083445" w:rsidP="00083445">
      <w:pPr>
        <w:spacing w:after="0"/>
        <w:jc w:val="both"/>
        <w:rPr>
          <w:rFonts w:ascii="Calibri" w:eastAsia="Times New Roman" w:hAnsi="Calibri" w:cs="Calibri"/>
          <w:sz w:val="24"/>
          <w:lang w:eastAsia="en-GB"/>
        </w:rPr>
      </w:pPr>
      <w:r w:rsidRPr="009811D7">
        <w:rPr>
          <w:rFonts w:ascii="Calibri" w:eastAsia="Times New Roman" w:hAnsi="Calibri" w:cs="Calibri"/>
          <w:sz w:val="24"/>
          <w:lang w:eastAsia="en-GB"/>
        </w:rPr>
        <w:t>The D</w:t>
      </w:r>
      <w:r>
        <w:rPr>
          <w:rFonts w:ascii="Calibri" w:eastAsia="Times New Roman" w:hAnsi="Calibri" w:cs="Calibri"/>
          <w:sz w:val="24"/>
          <w:lang w:eastAsia="en-GB"/>
        </w:rPr>
        <w:t>f</w:t>
      </w:r>
      <w:r w:rsidRPr="009811D7">
        <w:rPr>
          <w:rFonts w:ascii="Calibri" w:eastAsia="Times New Roman" w:hAnsi="Calibri" w:cs="Calibri"/>
          <w:sz w:val="24"/>
          <w:lang w:eastAsia="en-GB"/>
        </w:rPr>
        <w:t>E document, ‘</w:t>
      </w:r>
      <w:hyperlink r:id="rId20" w:history="1">
        <w:r w:rsidRPr="009811D7">
          <w:rPr>
            <w:rFonts w:ascii="Calibri" w:eastAsia="Times New Roman" w:hAnsi="Calibri" w:cs="Calibri"/>
            <w:sz w:val="24"/>
            <w:u w:val="single"/>
            <w:lang w:eastAsia="en-GB"/>
          </w:rPr>
          <w:t>Use of reasonable force in schools’</w:t>
        </w:r>
      </w:hyperlink>
      <w:r w:rsidRPr="009811D7">
        <w:rPr>
          <w:rFonts w:ascii="Calibri" w:eastAsia="Times New Roman" w:hAnsi="Calibri" w:cs="Calibri"/>
          <w:sz w:val="24"/>
          <w:lang w:eastAsia="en-GB"/>
        </w:rPr>
        <w:t xml:space="preserve"> offers clarification on the use of force in schools.</w:t>
      </w:r>
    </w:p>
    <w:p w14:paraId="76CB7A37" w14:textId="77777777" w:rsidR="00083445" w:rsidRDefault="00083445" w:rsidP="005433BF">
      <w:pPr>
        <w:pStyle w:val="4Bulletedcopyblue"/>
        <w:numPr>
          <w:ilvl w:val="0"/>
          <w:numId w:val="0"/>
        </w:numPr>
        <w:spacing w:after="0"/>
        <w:jc w:val="both"/>
        <w:rPr>
          <w:rFonts w:asciiTheme="minorHAnsi" w:hAnsiTheme="minorHAnsi" w:cstheme="minorHAnsi"/>
          <w:sz w:val="24"/>
          <w:szCs w:val="24"/>
        </w:rPr>
      </w:pPr>
    </w:p>
    <w:p w14:paraId="035A0A98" w14:textId="22CB92CD" w:rsidR="005433BF" w:rsidRDefault="005433BF" w:rsidP="005433BF">
      <w:pPr>
        <w:pStyle w:val="4Bulletedcopyblue"/>
        <w:numPr>
          <w:ilvl w:val="0"/>
          <w:numId w:val="0"/>
        </w:numPr>
        <w:spacing w:after="0"/>
        <w:jc w:val="both"/>
        <w:rPr>
          <w:rFonts w:asciiTheme="minorHAnsi" w:hAnsiTheme="minorHAnsi" w:cstheme="minorHAnsi"/>
          <w:sz w:val="24"/>
          <w:szCs w:val="24"/>
        </w:rPr>
      </w:pPr>
      <w:r w:rsidRPr="005433BF">
        <w:rPr>
          <w:rFonts w:asciiTheme="minorHAnsi" w:hAnsiTheme="minorHAnsi" w:cstheme="minorHAnsi"/>
          <w:sz w:val="24"/>
          <w:szCs w:val="24"/>
        </w:rPr>
        <w:t>In some circumstances, staff may use reasonable force to restrain a pupil</w:t>
      </w:r>
      <w:r>
        <w:rPr>
          <w:rFonts w:asciiTheme="minorHAnsi" w:hAnsiTheme="minorHAnsi" w:cstheme="minorHAnsi"/>
          <w:sz w:val="24"/>
          <w:szCs w:val="24"/>
        </w:rPr>
        <w:t xml:space="preserve"> </w:t>
      </w:r>
      <w:r w:rsidRPr="005433BF">
        <w:rPr>
          <w:rFonts w:asciiTheme="minorHAnsi" w:hAnsiTheme="minorHAnsi" w:cstheme="minorHAnsi"/>
          <w:sz w:val="24"/>
          <w:szCs w:val="24"/>
        </w:rPr>
        <w:t xml:space="preserve">to prevent them: </w:t>
      </w:r>
    </w:p>
    <w:p w14:paraId="2EF8767E" w14:textId="77777777" w:rsidR="005433BF" w:rsidRPr="005433BF" w:rsidRDefault="005433BF" w:rsidP="005433BF">
      <w:pPr>
        <w:pStyle w:val="4Bulletedcopyblue"/>
        <w:numPr>
          <w:ilvl w:val="0"/>
          <w:numId w:val="0"/>
        </w:numPr>
        <w:spacing w:after="0"/>
        <w:jc w:val="both"/>
        <w:rPr>
          <w:rFonts w:ascii="Calibri" w:hAnsi="Calibri" w:cs="Calibri"/>
          <w:sz w:val="24"/>
          <w:szCs w:val="24"/>
        </w:rPr>
      </w:pPr>
    </w:p>
    <w:p w14:paraId="2C48399A" w14:textId="30551B6C"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Causing disorder</w:t>
      </w:r>
    </w:p>
    <w:p w14:paraId="7961D4D1" w14:textId="3F7E137D"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Hurting themselves or others</w:t>
      </w:r>
    </w:p>
    <w:p w14:paraId="69D69C43" w14:textId="0CE687A2" w:rsid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Damaging property</w:t>
      </w:r>
    </w:p>
    <w:p w14:paraId="02EE0CC0" w14:textId="77777777" w:rsidR="005433BF" w:rsidRPr="005433BF" w:rsidRDefault="005433BF" w:rsidP="005433BF">
      <w:pPr>
        <w:pStyle w:val="4Bulletedcopyblue"/>
        <w:numPr>
          <w:ilvl w:val="0"/>
          <w:numId w:val="0"/>
        </w:numPr>
        <w:spacing w:after="0"/>
        <w:ind w:left="862"/>
        <w:jc w:val="both"/>
        <w:rPr>
          <w:rFonts w:ascii="Calibri" w:hAnsi="Calibri" w:cs="Calibri"/>
          <w:sz w:val="24"/>
          <w:szCs w:val="24"/>
        </w:rPr>
      </w:pPr>
    </w:p>
    <w:p w14:paraId="6935B5F1" w14:textId="4D81A76C" w:rsidR="005433BF" w:rsidRDefault="005433BF" w:rsidP="005433BF">
      <w:pPr>
        <w:pStyle w:val="BodyText"/>
        <w:spacing w:line="267" w:lineRule="exact"/>
        <w:ind w:right="1796"/>
        <w:rPr>
          <w:rFonts w:asciiTheme="minorHAnsi" w:hAnsiTheme="minorHAnsi" w:cstheme="minorHAnsi"/>
          <w:sz w:val="24"/>
          <w:szCs w:val="24"/>
        </w:rPr>
      </w:pPr>
      <w:r w:rsidRPr="005433BF">
        <w:rPr>
          <w:rFonts w:asciiTheme="minorHAnsi" w:hAnsiTheme="minorHAnsi" w:cstheme="minorHAnsi"/>
          <w:sz w:val="24"/>
          <w:szCs w:val="24"/>
        </w:rPr>
        <w:t>Incidents of physical</w:t>
      </w:r>
      <w:r>
        <w:rPr>
          <w:rFonts w:asciiTheme="minorHAnsi" w:hAnsiTheme="minorHAnsi" w:cstheme="minorHAnsi"/>
          <w:sz w:val="24"/>
          <w:szCs w:val="24"/>
        </w:rPr>
        <w:t xml:space="preserve"> </w:t>
      </w:r>
      <w:r w:rsidRPr="005433BF">
        <w:rPr>
          <w:rFonts w:asciiTheme="minorHAnsi" w:hAnsiTheme="minorHAnsi" w:cstheme="minorHAnsi"/>
          <w:sz w:val="24"/>
          <w:szCs w:val="24"/>
        </w:rPr>
        <w:t>restraint must:</w:t>
      </w:r>
    </w:p>
    <w:p w14:paraId="0200C7DC" w14:textId="77777777" w:rsidR="005433BF" w:rsidRPr="005433BF" w:rsidRDefault="005433BF" w:rsidP="005433BF">
      <w:pPr>
        <w:pStyle w:val="BodyText"/>
        <w:spacing w:line="267" w:lineRule="exact"/>
        <w:ind w:right="1796"/>
        <w:rPr>
          <w:rFonts w:asciiTheme="minorHAnsi" w:hAnsiTheme="minorHAnsi" w:cstheme="minorHAnsi"/>
          <w:sz w:val="24"/>
          <w:szCs w:val="24"/>
        </w:rPr>
      </w:pPr>
    </w:p>
    <w:p w14:paraId="4C91C534" w14:textId="0F4EED1D"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Always be used as a last resort</w:t>
      </w:r>
    </w:p>
    <w:p w14:paraId="7AC7F817" w14:textId="1F544748"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Be applied using the minimum amount of force and for the minimum amount of time possible  </w:t>
      </w:r>
    </w:p>
    <w:p w14:paraId="0F472FE3" w14:textId="64F08916"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Be used in a way that maintains the safety and dignity of all concerned</w:t>
      </w:r>
    </w:p>
    <w:p w14:paraId="3904E2B2" w14:textId="61EB2EE6"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Never be used as a form of punishment</w:t>
      </w:r>
    </w:p>
    <w:p w14:paraId="32D2C7F4" w14:textId="77777777" w:rsidR="005B5105"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Be recorded </w:t>
      </w:r>
      <w:r>
        <w:rPr>
          <w:rFonts w:ascii="Calibri" w:hAnsi="Calibri" w:cs="Calibri"/>
          <w:sz w:val="24"/>
          <w:szCs w:val="24"/>
        </w:rPr>
        <w:t xml:space="preserve">on </w:t>
      </w:r>
      <w:r w:rsidR="005B5105">
        <w:rPr>
          <w:rFonts w:ascii="Calibri" w:hAnsi="Calibri" w:cs="Calibri"/>
          <w:sz w:val="24"/>
          <w:szCs w:val="24"/>
        </w:rPr>
        <w:t xml:space="preserve">a significant incident reporting form and uploaded to </w:t>
      </w:r>
      <w:r>
        <w:rPr>
          <w:rFonts w:ascii="Calibri" w:hAnsi="Calibri" w:cs="Calibri"/>
          <w:sz w:val="24"/>
          <w:szCs w:val="24"/>
        </w:rPr>
        <w:t>CPOMS</w:t>
      </w:r>
    </w:p>
    <w:p w14:paraId="7F5C67CF" w14:textId="20E3E8EF" w:rsidR="005B5105" w:rsidRDefault="005B5105" w:rsidP="005B5105">
      <w:pPr>
        <w:pStyle w:val="4Bulletedcopyblue"/>
        <w:numPr>
          <w:ilvl w:val="0"/>
          <w:numId w:val="10"/>
        </w:numPr>
        <w:spacing w:after="0"/>
        <w:jc w:val="both"/>
        <w:rPr>
          <w:rFonts w:ascii="Calibri" w:hAnsi="Calibri" w:cs="Calibri"/>
          <w:sz w:val="24"/>
          <w:szCs w:val="24"/>
        </w:rPr>
      </w:pPr>
      <w:r>
        <w:rPr>
          <w:rFonts w:ascii="Calibri" w:hAnsi="Calibri" w:cs="Calibri"/>
          <w:sz w:val="24"/>
          <w:szCs w:val="24"/>
        </w:rPr>
        <w:t xml:space="preserve">Will be </w:t>
      </w:r>
      <w:r w:rsidR="005433BF" w:rsidRPr="005433BF">
        <w:rPr>
          <w:rFonts w:ascii="Calibri" w:hAnsi="Calibri" w:cs="Calibri"/>
          <w:sz w:val="24"/>
          <w:szCs w:val="24"/>
        </w:rPr>
        <w:t>reported to parents</w:t>
      </w:r>
      <w:r>
        <w:rPr>
          <w:rFonts w:ascii="Calibri" w:hAnsi="Calibri" w:cs="Calibri"/>
          <w:sz w:val="24"/>
          <w:szCs w:val="24"/>
        </w:rPr>
        <w:t xml:space="preserve"> in writing on the day of the incident </w:t>
      </w:r>
    </w:p>
    <w:p w14:paraId="5E1345ED" w14:textId="77777777" w:rsidR="005B5105" w:rsidRDefault="005B5105" w:rsidP="005B5105">
      <w:pPr>
        <w:pStyle w:val="4Bulletedcopyblue"/>
        <w:numPr>
          <w:ilvl w:val="0"/>
          <w:numId w:val="0"/>
        </w:numPr>
        <w:spacing w:after="0"/>
        <w:jc w:val="both"/>
        <w:rPr>
          <w:rFonts w:ascii="Calibri" w:hAnsi="Calibri" w:cs="Calibri"/>
          <w:sz w:val="24"/>
          <w:szCs w:val="24"/>
        </w:rPr>
      </w:pPr>
    </w:p>
    <w:p w14:paraId="3D324CE2" w14:textId="4C94BA4D" w:rsidR="005B5105" w:rsidRPr="005B5105" w:rsidRDefault="005B5105" w:rsidP="005B5105">
      <w:pPr>
        <w:pStyle w:val="4Bulletedcopyblue"/>
        <w:numPr>
          <w:ilvl w:val="0"/>
          <w:numId w:val="0"/>
        </w:numPr>
        <w:spacing w:after="0"/>
        <w:jc w:val="both"/>
        <w:rPr>
          <w:rFonts w:ascii="Calibri" w:hAnsi="Calibri" w:cs="Calibri"/>
          <w:sz w:val="24"/>
          <w:szCs w:val="24"/>
        </w:rPr>
      </w:pPr>
      <w:r>
        <w:rPr>
          <w:rFonts w:ascii="Calibri" w:hAnsi="Calibri" w:cs="Calibri"/>
          <w:sz w:val="24"/>
          <w:szCs w:val="24"/>
        </w:rPr>
        <w:t xml:space="preserve">Further information can be found in the </w:t>
      </w:r>
      <w:r w:rsidR="00422451">
        <w:rPr>
          <w:rFonts w:ascii="Calibri" w:hAnsi="Calibri" w:cs="Calibri"/>
          <w:sz w:val="24"/>
          <w:szCs w:val="24"/>
        </w:rPr>
        <w:t>Restrictive Interventions Policy (September 2026).</w:t>
      </w:r>
    </w:p>
    <w:p w14:paraId="1C8FFC1E" w14:textId="77777777" w:rsidR="005433BF" w:rsidRDefault="005433BF" w:rsidP="005433BF">
      <w:pPr>
        <w:pStyle w:val="4Bulletedcopyblue"/>
        <w:numPr>
          <w:ilvl w:val="0"/>
          <w:numId w:val="0"/>
        </w:numPr>
        <w:spacing w:after="0"/>
        <w:ind w:left="312" w:hanging="170"/>
        <w:jc w:val="both"/>
        <w:rPr>
          <w:rFonts w:ascii="Calibri" w:hAnsi="Calibri" w:cs="Calibri"/>
          <w:sz w:val="24"/>
          <w:szCs w:val="24"/>
        </w:rPr>
      </w:pPr>
    </w:p>
    <w:p w14:paraId="506BF070" w14:textId="58AA0CC8" w:rsidR="005433BF" w:rsidRPr="005433BF" w:rsidRDefault="005433BF" w:rsidP="005433BF">
      <w:pPr>
        <w:pStyle w:val="4Bulletedcopyblue"/>
        <w:numPr>
          <w:ilvl w:val="0"/>
          <w:numId w:val="0"/>
        </w:numPr>
        <w:spacing w:after="0"/>
        <w:jc w:val="both"/>
        <w:rPr>
          <w:rFonts w:asciiTheme="minorHAnsi" w:hAnsiTheme="minorHAnsi" w:cstheme="minorHAnsi"/>
          <w:b/>
          <w:bCs/>
          <w:sz w:val="24"/>
          <w:szCs w:val="24"/>
        </w:rPr>
      </w:pPr>
      <w:r w:rsidRPr="005433BF">
        <w:rPr>
          <w:rFonts w:asciiTheme="minorHAnsi" w:hAnsiTheme="minorHAnsi" w:cstheme="minorHAnsi"/>
          <w:b/>
          <w:bCs/>
          <w:sz w:val="24"/>
          <w:szCs w:val="24"/>
        </w:rPr>
        <w:t>8.4 Confiscation</w:t>
      </w:r>
    </w:p>
    <w:p w14:paraId="0D6BA3D1" w14:textId="77777777" w:rsidR="005433BF" w:rsidRPr="005433BF" w:rsidRDefault="005433BF" w:rsidP="005433BF">
      <w:pPr>
        <w:pStyle w:val="4Bulletedcopyblue"/>
        <w:numPr>
          <w:ilvl w:val="0"/>
          <w:numId w:val="0"/>
        </w:numPr>
        <w:spacing w:after="0"/>
        <w:ind w:left="312" w:hanging="170"/>
        <w:jc w:val="both"/>
        <w:rPr>
          <w:rFonts w:ascii="Calibri" w:hAnsi="Calibri" w:cs="Calibri"/>
          <w:sz w:val="24"/>
          <w:szCs w:val="24"/>
        </w:rPr>
      </w:pPr>
    </w:p>
    <w:p w14:paraId="57F3CA95" w14:textId="77777777" w:rsidR="005433BF" w:rsidRPr="005433BF" w:rsidRDefault="005433BF" w:rsidP="005433BF">
      <w:pPr>
        <w:spacing w:after="0"/>
        <w:ind w:right="148"/>
        <w:jc w:val="both"/>
        <w:rPr>
          <w:rFonts w:cstheme="minorHAnsi"/>
          <w:sz w:val="24"/>
          <w:szCs w:val="24"/>
        </w:rPr>
      </w:pPr>
      <w:r w:rsidRPr="005433BF">
        <w:rPr>
          <w:rFonts w:cstheme="minorHAnsi"/>
          <w:sz w:val="24"/>
          <w:szCs w:val="24"/>
        </w:rPr>
        <w:t>Any prohibited items (listed in section 3) found in pupils’ possession will be confiscated.</w:t>
      </w:r>
      <w:r w:rsidRPr="005433BF">
        <w:rPr>
          <w:rFonts w:cstheme="minorHAnsi"/>
          <w:b/>
          <w:bCs/>
          <w:sz w:val="24"/>
          <w:szCs w:val="24"/>
        </w:rPr>
        <w:t xml:space="preserve"> </w:t>
      </w:r>
      <w:r w:rsidRPr="005433BF">
        <w:rPr>
          <w:rFonts w:cstheme="minorHAnsi"/>
          <w:sz w:val="24"/>
          <w:szCs w:val="24"/>
        </w:rPr>
        <w:t>These items will not be returned to pupils.</w:t>
      </w:r>
    </w:p>
    <w:p w14:paraId="7208867F" w14:textId="77777777" w:rsidR="005433BF" w:rsidRDefault="005433BF" w:rsidP="005433BF">
      <w:pPr>
        <w:pStyle w:val="BodyText"/>
        <w:jc w:val="both"/>
        <w:rPr>
          <w:rFonts w:asciiTheme="minorHAnsi" w:hAnsiTheme="minorHAnsi" w:cstheme="minorHAnsi"/>
          <w:sz w:val="24"/>
          <w:szCs w:val="24"/>
        </w:rPr>
      </w:pPr>
    </w:p>
    <w:p w14:paraId="3EAFA46C" w14:textId="0EB933E5"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We will also confiscate any item which is harmful or detrimental to school discipline. These items will be returned to pupils after discussion with senior leaders and parents, if appropriate.</w:t>
      </w:r>
    </w:p>
    <w:p w14:paraId="0041EAC2" w14:textId="77777777" w:rsidR="005433BF" w:rsidRDefault="005433BF" w:rsidP="005433BF">
      <w:pPr>
        <w:pStyle w:val="BodyText"/>
        <w:ind w:right="175"/>
        <w:jc w:val="both"/>
        <w:rPr>
          <w:rFonts w:asciiTheme="minorHAnsi" w:hAnsiTheme="minorHAnsi" w:cstheme="minorHAnsi"/>
          <w:sz w:val="24"/>
          <w:szCs w:val="24"/>
        </w:rPr>
      </w:pPr>
    </w:p>
    <w:p w14:paraId="7343AB75" w14:textId="7BD7CFD1" w:rsidR="005433BF" w:rsidRDefault="005433BF" w:rsidP="005433BF">
      <w:pPr>
        <w:pStyle w:val="BodyText"/>
        <w:ind w:right="175"/>
        <w:jc w:val="both"/>
        <w:rPr>
          <w:rFonts w:asciiTheme="minorHAnsi" w:hAnsiTheme="minorHAnsi" w:cstheme="minorHAnsi"/>
          <w:sz w:val="24"/>
          <w:szCs w:val="24"/>
        </w:rPr>
      </w:pPr>
      <w:r w:rsidRPr="005433BF">
        <w:rPr>
          <w:rFonts w:asciiTheme="minorHAnsi" w:hAnsiTheme="minorHAnsi" w:cstheme="minorHAnsi"/>
          <w:sz w:val="24"/>
          <w:szCs w:val="24"/>
        </w:rPr>
        <w:t xml:space="preserve">Searching and screening pupils is conducted in line with the DfE’s </w:t>
      </w:r>
      <w:hyperlink r:id="rId21">
        <w:r w:rsidRPr="005433BF">
          <w:rPr>
            <w:rFonts w:asciiTheme="minorHAnsi" w:hAnsiTheme="minorHAnsi" w:cstheme="minorHAnsi"/>
            <w:sz w:val="24"/>
            <w:szCs w:val="24"/>
            <w:u w:val="single"/>
          </w:rPr>
          <w:t>latest guidance on searching, screening</w:t>
        </w:r>
      </w:hyperlink>
      <w:r w:rsidRPr="005433BF">
        <w:rPr>
          <w:rFonts w:asciiTheme="minorHAnsi" w:hAnsiTheme="minorHAnsi" w:cstheme="minorHAnsi"/>
          <w:sz w:val="24"/>
          <w:szCs w:val="24"/>
        </w:rPr>
        <w:t xml:space="preserve"> </w:t>
      </w:r>
      <w:hyperlink r:id="rId22">
        <w:r w:rsidRPr="005433BF">
          <w:rPr>
            <w:rFonts w:asciiTheme="minorHAnsi" w:hAnsiTheme="minorHAnsi" w:cstheme="minorHAnsi"/>
            <w:sz w:val="24"/>
            <w:szCs w:val="24"/>
            <w:u w:val="single"/>
          </w:rPr>
          <w:t>and confiscation</w:t>
        </w:r>
      </w:hyperlink>
      <w:r w:rsidRPr="005433BF">
        <w:rPr>
          <w:rFonts w:asciiTheme="minorHAnsi" w:hAnsiTheme="minorHAnsi" w:cstheme="minorHAnsi"/>
          <w:sz w:val="24"/>
          <w:szCs w:val="24"/>
        </w:rPr>
        <w:t>.</w:t>
      </w:r>
    </w:p>
    <w:p w14:paraId="06159ABF" w14:textId="2ABDA68D" w:rsidR="005433BF" w:rsidRPr="005433BF" w:rsidRDefault="005433BF" w:rsidP="00E3116E">
      <w:pPr>
        <w:pStyle w:val="Heading1"/>
        <w:numPr>
          <w:ilvl w:val="1"/>
          <w:numId w:val="15"/>
        </w:numPr>
        <w:tabs>
          <w:tab w:val="left" w:pos="557"/>
        </w:tabs>
        <w:spacing w:before="0" w:after="0"/>
        <w:rPr>
          <w:rFonts w:asciiTheme="minorHAnsi" w:hAnsiTheme="minorHAnsi" w:cstheme="minorHAnsi"/>
          <w:color w:val="auto"/>
          <w:sz w:val="24"/>
          <w:szCs w:val="24"/>
        </w:rPr>
      </w:pPr>
      <w:r w:rsidRPr="005433BF">
        <w:rPr>
          <w:rFonts w:asciiTheme="minorHAnsi" w:hAnsiTheme="minorHAnsi" w:cstheme="minorHAnsi"/>
          <w:color w:val="auto"/>
          <w:sz w:val="24"/>
          <w:szCs w:val="24"/>
        </w:rPr>
        <w:lastRenderedPageBreak/>
        <w:t>Pupil support</w:t>
      </w:r>
    </w:p>
    <w:p w14:paraId="05DE52F4" w14:textId="77777777"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The school recognises its legal duty under the Equality Act 2010 to prevent pupils with a protected characteristic from being at a disadvantage. Consequently, our approach to challenging behaviour may be differentiated to cater to the needs of the pupil.</w:t>
      </w:r>
    </w:p>
    <w:p w14:paraId="19B1F35C" w14:textId="77777777" w:rsidR="005433BF" w:rsidRDefault="005433BF" w:rsidP="005433BF">
      <w:pPr>
        <w:pStyle w:val="BodyText"/>
        <w:ind w:right="148"/>
        <w:jc w:val="both"/>
        <w:rPr>
          <w:rFonts w:asciiTheme="minorHAnsi" w:hAnsiTheme="minorHAnsi" w:cstheme="minorHAnsi"/>
          <w:sz w:val="24"/>
          <w:szCs w:val="24"/>
        </w:rPr>
      </w:pPr>
    </w:p>
    <w:p w14:paraId="3D210BA5" w14:textId="559E419F" w:rsidR="005433BF" w:rsidRP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 xml:space="preserve">The school’s </w:t>
      </w:r>
      <w:r>
        <w:rPr>
          <w:rFonts w:asciiTheme="minorHAnsi" w:hAnsiTheme="minorHAnsi" w:cstheme="minorHAnsi"/>
          <w:sz w:val="24"/>
          <w:szCs w:val="24"/>
        </w:rPr>
        <w:t>Spe</w:t>
      </w:r>
      <w:r w:rsidRPr="005433BF">
        <w:rPr>
          <w:rFonts w:asciiTheme="minorHAnsi" w:hAnsiTheme="minorHAnsi" w:cstheme="minorHAnsi"/>
          <w:sz w:val="24"/>
          <w:szCs w:val="24"/>
        </w:rPr>
        <w:t xml:space="preserve">cial </w:t>
      </w:r>
      <w:r>
        <w:rPr>
          <w:rFonts w:asciiTheme="minorHAnsi" w:hAnsiTheme="minorHAnsi" w:cstheme="minorHAnsi"/>
          <w:sz w:val="24"/>
          <w:szCs w:val="24"/>
        </w:rPr>
        <w:t>E</w:t>
      </w:r>
      <w:r w:rsidRPr="005433BF">
        <w:rPr>
          <w:rFonts w:asciiTheme="minorHAnsi" w:hAnsiTheme="minorHAnsi" w:cstheme="minorHAnsi"/>
          <w:sz w:val="24"/>
          <w:szCs w:val="24"/>
        </w:rPr>
        <w:t xml:space="preserve">ducational </w:t>
      </w:r>
      <w:r>
        <w:rPr>
          <w:rFonts w:asciiTheme="minorHAnsi" w:hAnsiTheme="minorHAnsi" w:cstheme="minorHAnsi"/>
          <w:sz w:val="24"/>
          <w:szCs w:val="24"/>
        </w:rPr>
        <w:t>N</w:t>
      </w:r>
      <w:r w:rsidRPr="005433BF">
        <w:rPr>
          <w:rFonts w:asciiTheme="minorHAnsi" w:hAnsiTheme="minorHAnsi" w:cstheme="minorHAnsi"/>
          <w:sz w:val="24"/>
          <w:szCs w:val="24"/>
        </w:rPr>
        <w:t xml:space="preserve">eeds </w:t>
      </w:r>
      <w:r>
        <w:rPr>
          <w:rFonts w:asciiTheme="minorHAnsi" w:hAnsiTheme="minorHAnsi" w:cstheme="minorHAnsi"/>
          <w:sz w:val="24"/>
          <w:szCs w:val="24"/>
        </w:rPr>
        <w:t>C</w:t>
      </w:r>
      <w:r w:rsidRPr="005433BF">
        <w:rPr>
          <w:rFonts w:asciiTheme="minorHAnsi" w:hAnsiTheme="minorHAnsi" w:cstheme="minorHAnsi"/>
          <w:sz w:val="24"/>
          <w:szCs w:val="24"/>
        </w:rPr>
        <w:t>o-</w:t>
      </w:r>
      <w:proofErr w:type="spellStart"/>
      <w:r w:rsidRPr="005433BF">
        <w:rPr>
          <w:rFonts w:asciiTheme="minorHAnsi" w:hAnsiTheme="minorHAnsi" w:cstheme="minorHAnsi"/>
          <w:sz w:val="24"/>
          <w:szCs w:val="24"/>
        </w:rPr>
        <w:t>ordinator</w:t>
      </w:r>
      <w:proofErr w:type="spellEnd"/>
      <w:r w:rsidRPr="005433BF">
        <w:rPr>
          <w:rFonts w:asciiTheme="minorHAnsi" w:hAnsiTheme="minorHAnsi" w:cstheme="minorHAnsi"/>
          <w:sz w:val="24"/>
          <w:szCs w:val="24"/>
        </w:rPr>
        <w:t xml:space="preserve"> </w:t>
      </w:r>
      <w:r>
        <w:rPr>
          <w:rFonts w:asciiTheme="minorHAnsi" w:hAnsiTheme="minorHAnsi" w:cstheme="minorHAnsi"/>
          <w:sz w:val="24"/>
          <w:szCs w:val="24"/>
        </w:rPr>
        <w:t xml:space="preserve">(SENCo) </w:t>
      </w:r>
      <w:r w:rsidRPr="005433BF">
        <w:rPr>
          <w:rFonts w:asciiTheme="minorHAnsi" w:hAnsiTheme="minorHAnsi" w:cstheme="minorHAnsi"/>
          <w:sz w:val="24"/>
          <w:szCs w:val="24"/>
        </w:rPr>
        <w:t>will evaluate a pupil who exhibits challenging behaviour to determine whether they have any underlying needs that are not currently being met.</w:t>
      </w:r>
    </w:p>
    <w:p w14:paraId="4076F0A3" w14:textId="77777777" w:rsidR="005433BF" w:rsidRDefault="005433BF" w:rsidP="005433BF">
      <w:pPr>
        <w:pStyle w:val="BodyText"/>
        <w:ind w:right="148"/>
        <w:jc w:val="both"/>
        <w:rPr>
          <w:rFonts w:asciiTheme="minorHAnsi" w:hAnsiTheme="minorHAnsi" w:cstheme="minorHAnsi"/>
          <w:sz w:val="24"/>
          <w:szCs w:val="24"/>
        </w:rPr>
      </w:pPr>
    </w:p>
    <w:p w14:paraId="2383220A" w14:textId="5AD1DF78" w:rsidR="005433BF" w:rsidRP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Where necessary, support and advice will also be sought from specialist teachers, an educational psychologist, medical practitioners and/or others, to identify or support specific needs.</w:t>
      </w:r>
    </w:p>
    <w:p w14:paraId="78BD9B7E" w14:textId="33484249" w:rsid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When acute needs are identified in a pupil, we will liaise with external agencies and plan support programmes for that child. We will work with parents to create the plan and review it on a regular basis.</w:t>
      </w:r>
    </w:p>
    <w:p w14:paraId="7623B5F8" w14:textId="77777777" w:rsidR="005433BF" w:rsidRPr="005433BF" w:rsidRDefault="005433BF" w:rsidP="005433BF">
      <w:pPr>
        <w:pStyle w:val="BodyText"/>
        <w:ind w:right="148"/>
        <w:jc w:val="both"/>
        <w:rPr>
          <w:rFonts w:asciiTheme="minorHAnsi" w:hAnsiTheme="minorHAnsi" w:cstheme="minorHAnsi"/>
          <w:sz w:val="24"/>
          <w:szCs w:val="24"/>
        </w:rPr>
      </w:pPr>
    </w:p>
    <w:p w14:paraId="1D032404" w14:textId="7030885E" w:rsidR="005433BF" w:rsidRPr="005433BF" w:rsidRDefault="005433BF" w:rsidP="00E3116E">
      <w:pPr>
        <w:pStyle w:val="Heading1"/>
        <w:numPr>
          <w:ilvl w:val="1"/>
          <w:numId w:val="15"/>
        </w:numPr>
        <w:tabs>
          <w:tab w:val="left" w:pos="556"/>
        </w:tabs>
        <w:spacing w:before="0" w:after="0"/>
        <w:rPr>
          <w:rFonts w:asciiTheme="minorHAnsi" w:hAnsiTheme="minorHAnsi" w:cstheme="minorHAnsi"/>
          <w:color w:val="auto"/>
          <w:sz w:val="24"/>
          <w:szCs w:val="24"/>
        </w:rPr>
      </w:pPr>
      <w:r w:rsidRPr="005433BF">
        <w:rPr>
          <w:rFonts w:asciiTheme="minorHAnsi" w:hAnsiTheme="minorHAnsi" w:cstheme="minorHAnsi"/>
          <w:color w:val="auto"/>
          <w:sz w:val="24"/>
          <w:szCs w:val="24"/>
        </w:rPr>
        <w:t>Safeguarding</w:t>
      </w:r>
    </w:p>
    <w:p w14:paraId="1C896F05" w14:textId="35FD877B" w:rsid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The school recognises that changes in behaviour may be an indicator that a pupil is in need of help or protection. We will consider whether a pupil’s misbehaviour may be linked to them suffering, or being likely to suffer, significant harm. Where this may be the case, we will follow our child protection and safeguarding policy.</w:t>
      </w:r>
    </w:p>
    <w:p w14:paraId="5A43467C" w14:textId="61F3E3DA" w:rsidR="00362B10" w:rsidRDefault="00362B10" w:rsidP="005433BF">
      <w:pPr>
        <w:pStyle w:val="BodyText"/>
        <w:ind w:right="148"/>
        <w:jc w:val="both"/>
        <w:rPr>
          <w:rFonts w:asciiTheme="minorHAnsi" w:hAnsiTheme="minorHAnsi" w:cstheme="minorHAnsi"/>
          <w:sz w:val="24"/>
          <w:szCs w:val="24"/>
        </w:rPr>
      </w:pPr>
    </w:p>
    <w:p w14:paraId="6479161C" w14:textId="60DB50B8" w:rsidR="00362B10" w:rsidRPr="00362B10" w:rsidRDefault="00362B10" w:rsidP="00E3116E">
      <w:pPr>
        <w:pStyle w:val="BodyText"/>
        <w:numPr>
          <w:ilvl w:val="0"/>
          <w:numId w:val="16"/>
        </w:numPr>
        <w:ind w:left="284" w:right="148" w:hanging="284"/>
        <w:jc w:val="both"/>
        <w:rPr>
          <w:rFonts w:asciiTheme="minorHAnsi" w:hAnsiTheme="minorHAnsi" w:cstheme="minorHAnsi"/>
          <w:b/>
          <w:bCs/>
          <w:sz w:val="24"/>
          <w:szCs w:val="24"/>
        </w:rPr>
      </w:pPr>
      <w:r w:rsidRPr="00362B10">
        <w:rPr>
          <w:rFonts w:asciiTheme="minorHAnsi" w:hAnsiTheme="minorHAnsi" w:cstheme="minorHAnsi"/>
          <w:b/>
          <w:bCs/>
          <w:sz w:val="24"/>
          <w:szCs w:val="24"/>
        </w:rPr>
        <w:t>Restorative Practice</w:t>
      </w:r>
    </w:p>
    <w:p w14:paraId="74ADC7A6" w14:textId="77777777" w:rsidR="00362B10" w:rsidRPr="00362B10" w:rsidRDefault="00362B10" w:rsidP="00362B10">
      <w:pPr>
        <w:spacing w:after="0"/>
        <w:jc w:val="both"/>
        <w:rPr>
          <w:rFonts w:ascii="Calibri" w:eastAsia="Times New Roman" w:hAnsi="Calibri"/>
          <w:b/>
          <w:bCs/>
          <w:sz w:val="24"/>
          <w:szCs w:val="24"/>
          <w:lang w:eastAsia="en-GB"/>
        </w:rPr>
      </w:pPr>
    </w:p>
    <w:p w14:paraId="05E49808" w14:textId="6D0B9B12" w:rsidR="00362B10" w:rsidRPr="00362B10" w:rsidRDefault="00362B10" w:rsidP="00362B10">
      <w:pPr>
        <w:spacing w:after="0"/>
        <w:jc w:val="both"/>
        <w:rPr>
          <w:rFonts w:ascii="Calibri" w:eastAsia="Times New Roman" w:hAnsi="Calibri"/>
          <w:b/>
          <w:sz w:val="24"/>
          <w:szCs w:val="24"/>
          <w:lang w:eastAsia="en-GB"/>
        </w:rPr>
      </w:pPr>
      <w:r>
        <w:rPr>
          <w:rFonts w:ascii="Calibri" w:eastAsia="Times New Roman" w:hAnsi="Calibri"/>
          <w:b/>
          <w:sz w:val="24"/>
          <w:szCs w:val="24"/>
          <w:lang w:eastAsia="en-GB"/>
        </w:rPr>
        <w:t xml:space="preserve">9.1 </w:t>
      </w:r>
      <w:r w:rsidRPr="00362B10">
        <w:rPr>
          <w:rFonts w:ascii="Calibri" w:eastAsia="Times New Roman" w:hAnsi="Calibri"/>
          <w:b/>
          <w:sz w:val="24"/>
          <w:szCs w:val="24"/>
          <w:lang w:eastAsia="en-GB"/>
        </w:rPr>
        <w:t>Affective Statements:</w:t>
      </w:r>
    </w:p>
    <w:p w14:paraId="1EF80B93" w14:textId="7FDACF85" w:rsidR="00362B10" w:rsidRPr="00362B10" w:rsidRDefault="00362B10" w:rsidP="00362B10">
      <w:pPr>
        <w:spacing w:after="0"/>
        <w:jc w:val="both"/>
        <w:rPr>
          <w:rFonts w:ascii="Calibri" w:eastAsia="Times New Roman" w:hAnsi="Calibri"/>
          <w:sz w:val="24"/>
          <w:szCs w:val="24"/>
          <w:lang w:eastAsia="en-GB"/>
        </w:rPr>
      </w:pPr>
      <w:r w:rsidRPr="00362B10">
        <w:rPr>
          <w:rFonts w:ascii="Calibri" w:eastAsia="Times New Roman" w:hAnsi="Calibri" w:cs="Arial"/>
          <w:sz w:val="24"/>
          <w:szCs w:val="24"/>
          <w:lang w:eastAsia="en-GB"/>
        </w:rPr>
        <w:t xml:space="preserve">The most informal Restorative Practice process on the continuum is the use of affective statements which are simply expressions of personal feelings. </w:t>
      </w:r>
    </w:p>
    <w:p w14:paraId="2CE0C45F" w14:textId="77777777" w:rsidR="00362B10" w:rsidRPr="00362B10" w:rsidRDefault="00362B10" w:rsidP="00362B10">
      <w:pPr>
        <w:autoSpaceDE w:val="0"/>
        <w:autoSpaceDN w:val="0"/>
        <w:adjustRightInd w:val="0"/>
        <w:spacing w:after="0"/>
        <w:ind w:firstLine="709"/>
        <w:rPr>
          <w:rFonts w:ascii="Calibri" w:eastAsia="Times New Roman" w:hAnsi="Calibri" w:cs="Arial"/>
          <w:sz w:val="24"/>
          <w:szCs w:val="24"/>
          <w:lang w:eastAsia="en-GB"/>
        </w:rPr>
      </w:pPr>
    </w:p>
    <w:p w14:paraId="45DA2C4E"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Affective statements help clarify boundaries, provide feedback and build empathy. e.g. </w:t>
      </w:r>
    </w:p>
    <w:p w14:paraId="5DE2843A" w14:textId="77777777" w:rsidR="00362B10" w:rsidRPr="00362B10" w:rsidRDefault="00362B10" w:rsidP="00362B10">
      <w:pPr>
        <w:autoSpaceDE w:val="0"/>
        <w:autoSpaceDN w:val="0"/>
        <w:adjustRightInd w:val="0"/>
        <w:spacing w:after="0"/>
        <w:ind w:firstLine="709"/>
        <w:rPr>
          <w:rFonts w:ascii="Calibri" w:eastAsia="Times New Roman" w:hAnsi="Calibri" w:cs="Arial"/>
          <w:sz w:val="24"/>
          <w:szCs w:val="24"/>
          <w:lang w:eastAsia="en-GB"/>
        </w:rPr>
      </w:pPr>
    </w:p>
    <w:p w14:paraId="55F78162"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I’m proud of you because… </w:t>
      </w:r>
    </w:p>
    <w:p w14:paraId="132B5E0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I’m pleased with your behaviour because… </w:t>
      </w:r>
    </w:p>
    <w:p w14:paraId="01C3DD3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I feel really pleased that you made the right choice when…</w:t>
      </w:r>
    </w:p>
    <w:p w14:paraId="520A14D7"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I felt upset when you… because…</w:t>
      </w:r>
    </w:p>
    <w:p w14:paraId="67CE6D19"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p>
    <w:p w14:paraId="753C45A0" w14:textId="4674FA19"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
          <w:bCs/>
          <w:sz w:val="24"/>
          <w:szCs w:val="24"/>
          <w:lang w:eastAsia="en-GB"/>
        </w:rPr>
        <w:t>9.2 Proactive</w:t>
      </w:r>
      <w:r w:rsidRPr="00362B10">
        <w:rPr>
          <w:rFonts w:ascii="Calibri" w:eastAsia="Times New Roman" w:hAnsi="Calibri" w:cs="Arial"/>
          <w:b/>
          <w:sz w:val="24"/>
          <w:szCs w:val="24"/>
          <w:lang w:eastAsia="en-GB"/>
        </w:rPr>
        <w:t xml:space="preserve"> Circles</w:t>
      </w:r>
    </w:p>
    <w:p w14:paraId="785DC47D"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Using proactive circles before problems occur will improve the school climate and create and promote durable behaviours that help children become resilient to difficulties. </w:t>
      </w:r>
    </w:p>
    <w:p w14:paraId="4047DA68" w14:textId="77777777" w:rsidR="00362B10" w:rsidRPr="00362B10" w:rsidRDefault="00362B10" w:rsidP="00362B10">
      <w:pPr>
        <w:autoSpaceDE w:val="0"/>
        <w:autoSpaceDN w:val="0"/>
        <w:adjustRightInd w:val="0"/>
        <w:spacing w:after="0"/>
        <w:ind w:left="709" w:firstLine="11"/>
        <w:jc w:val="both"/>
        <w:rPr>
          <w:rFonts w:ascii="Calibri" w:eastAsia="Times New Roman" w:hAnsi="Calibri" w:cs="Arial"/>
          <w:sz w:val="24"/>
          <w:szCs w:val="24"/>
          <w:lang w:eastAsia="en-GB"/>
        </w:rPr>
      </w:pPr>
    </w:p>
    <w:p w14:paraId="1F92B04F"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Circles by their very structure, convey certain important ideas and values without the need for discussion: </w:t>
      </w:r>
    </w:p>
    <w:p w14:paraId="5982891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Equality – Literally everyone in the circle has equal seating. </w:t>
      </w:r>
    </w:p>
    <w:p w14:paraId="7FD1E848"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Safety &amp; Trust – You can see everyone in a circle, so nothing is hidden. </w:t>
      </w:r>
    </w:p>
    <w:p w14:paraId="32C90373"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Responsibility – Everyone has a chance to play a role in the outcome of the circle. </w:t>
      </w:r>
    </w:p>
    <w:p w14:paraId="64961ED4"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Facilitation – The circle reminds the leader to facilitate rather than lecture. </w:t>
      </w:r>
    </w:p>
    <w:p w14:paraId="6E2992D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Ownership – Collectively, the participants feel the circle is theirs. </w:t>
      </w:r>
    </w:p>
    <w:p w14:paraId="4BF41F0C"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Connections – These are built as everyone listens to everyone else’s responses. </w:t>
      </w:r>
    </w:p>
    <w:p w14:paraId="6F57E573"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p>
    <w:p w14:paraId="1A0A61AB"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lastRenderedPageBreak/>
        <w:t>Regular check in and check out circles (at least weekly) take place in all classes throughout school. This involves children sitting in a circle, where everyone can see each other and everyone feels involved. Clear rules mean that all children have equal opportunity to participate in the circle. Circles can be used for a wide variety of purpose such as talking about feelings, developing relationships, assessing learning, introducing new learning or discussing behavioural issues. Whatever they are used for, they allow everyone to have a voice and develop confidence when expressing emotions or opinions. They are central to developing our school community and relationships within it. The core values are actively referred to during proactive circles.</w:t>
      </w:r>
    </w:p>
    <w:p w14:paraId="1B519E63" w14:textId="77777777" w:rsidR="00362B10" w:rsidRPr="00362B10" w:rsidRDefault="00362B10" w:rsidP="00362B10">
      <w:pPr>
        <w:autoSpaceDE w:val="0"/>
        <w:autoSpaceDN w:val="0"/>
        <w:adjustRightInd w:val="0"/>
        <w:spacing w:after="0"/>
        <w:ind w:left="720"/>
        <w:jc w:val="both"/>
        <w:rPr>
          <w:rFonts w:ascii="Calibri" w:eastAsia="Times New Roman" w:hAnsi="Calibri" w:cs="Arial"/>
          <w:sz w:val="24"/>
          <w:szCs w:val="24"/>
          <w:lang w:eastAsia="en-GB"/>
        </w:rPr>
      </w:pPr>
    </w:p>
    <w:p w14:paraId="2535F776" w14:textId="7720770D" w:rsidR="00362B10" w:rsidRPr="00362B10" w:rsidRDefault="00362B10" w:rsidP="00362B10">
      <w:pPr>
        <w:autoSpaceDE w:val="0"/>
        <w:autoSpaceDN w:val="0"/>
        <w:adjustRightInd w:val="0"/>
        <w:spacing w:after="0"/>
        <w:jc w:val="both"/>
        <w:rPr>
          <w:rFonts w:ascii="Calibri" w:eastAsia="Times New Roman" w:hAnsi="Calibri"/>
          <w:sz w:val="24"/>
          <w:szCs w:val="24"/>
          <w:lang w:eastAsia="en-GB"/>
        </w:rPr>
      </w:pPr>
      <w:r w:rsidRPr="00362B10">
        <w:rPr>
          <w:rFonts w:ascii="Calibri" w:eastAsia="Times New Roman" w:hAnsi="Calibri"/>
          <w:b/>
          <w:bCs/>
          <w:sz w:val="24"/>
          <w:szCs w:val="24"/>
          <w:lang w:eastAsia="en-GB"/>
        </w:rPr>
        <w:t>9.3 Restorative</w:t>
      </w:r>
      <w:r w:rsidRPr="00362B10">
        <w:rPr>
          <w:rFonts w:ascii="Calibri" w:eastAsia="Times New Roman" w:hAnsi="Calibri"/>
          <w:b/>
          <w:sz w:val="24"/>
          <w:szCs w:val="24"/>
          <w:lang w:eastAsia="en-GB"/>
        </w:rPr>
        <w:t xml:space="preserve"> Circles</w:t>
      </w:r>
    </w:p>
    <w:p w14:paraId="226325E3" w14:textId="7148FE38"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r w:rsidRPr="00362B10">
        <w:rPr>
          <w:rFonts w:ascii="Calibri" w:eastAsia="Times New Roman" w:hAnsi="Calibri" w:cs="Arial"/>
          <w:bCs/>
          <w:sz w:val="24"/>
          <w:szCs w:val="24"/>
          <w:lang w:eastAsia="en-GB"/>
        </w:rPr>
        <w:t xml:space="preserve">Aims: </w:t>
      </w:r>
    </w:p>
    <w:p w14:paraId="50B13BE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Actively engage all participants.</w:t>
      </w:r>
    </w:p>
    <w:p w14:paraId="3A53B681"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To separate the actions from the actors</w:t>
      </w:r>
    </w:p>
    <w:p w14:paraId="388D456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Allow participants to make amends for harm caused</w:t>
      </w:r>
    </w:p>
    <w:p w14:paraId="1EAD939C"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To produce a lasting resolution to a problem</w:t>
      </w:r>
    </w:p>
    <w:p w14:paraId="04048AD0" w14:textId="77777777" w:rsidR="00362B10" w:rsidRPr="00362B10" w:rsidRDefault="00362B10" w:rsidP="00362B10">
      <w:pPr>
        <w:autoSpaceDE w:val="0"/>
        <w:autoSpaceDN w:val="0"/>
        <w:adjustRightInd w:val="0"/>
        <w:spacing w:after="0"/>
        <w:ind w:left="709"/>
        <w:rPr>
          <w:rFonts w:ascii="Calibri" w:eastAsia="Times New Roman" w:hAnsi="Calibri" w:cs="Arial"/>
          <w:sz w:val="24"/>
          <w:szCs w:val="24"/>
          <w:lang w:eastAsia="en-GB"/>
        </w:rPr>
      </w:pPr>
    </w:p>
    <w:p w14:paraId="2698F6EB"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Cs/>
          <w:sz w:val="24"/>
          <w:szCs w:val="24"/>
          <w:lang w:eastAsia="en-GB"/>
        </w:rPr>
        <w:t xml:space="preserve">These questions </w:t>
      </w:r>
      <w:r w:rsidRPr="00362B10">
        <w:rPr>
          <w:rFonts w:ascii="Calibri" w:eastAsia="Times New Roman" w:hAnsi="Calibri" w:cs="Arial"/>
          <w:sz w:val="24"/>
          <w:szCs w:val="24"/>
          <w:lang w:eastAsia="en-GB"/>
        </w:rPr>
        <w:t xml:space="preserve">seek to elicit the story of the actions and events, the thoughts and feelings associated with those actions and events and solutions for making things right rather than assigning blame and seeking justifications for behaviour. The questions create a feedback loop, so that people can hear how their actions have affected others, and encourage them to take responsibility for those actions. They also pave the way for solutions to problems to be found. It may be necessary to think of and ask assertive questions when stock answers are given. </w:t>
      </w:r>
    </w:p>
    <w:p w14:paraId="55455E80" w14:textId="77777777" w:rsidR="00362B10" w:rsidRPr="00362B10" w:rsidRDefault="00362B10" w:rsidP="00362B10">
      <w:pPr>
        <w:autoSpaceDE w:val="0"/>
        <w:autoSpaceDN w:val="0"/>
        <w:adjustRightInd w:val="0"/>
        <w:spacing w:after="0"/>
        <w:ind w:left="709"/>
        <w:jc w:val="both"/>
        <w:rPr>
          <w:rFonts w:ascii="Calibri" w:eastAsia="Times New Roman" w:hAnsi="Calibri" w:cs="Arial"/>
          <w:sz w:val="24"/>
          <w:szCs w:val="24"/>
          <w:lang w:eastAsia="en-GB"/>
        </w:rPr>
      </w:pPr>
    </w:p>
    <w:p w14:paraId="61473921" w14:textId="77777777" w:rsidR="00362B10" w:rsidRPr="00362B10" w:rsidRDefault="00362B10" w:rsidP="00362B10">
      <w:pPr>
        <w:autoSpaceDE w:val="0"/>
        <w:autoSpaceDN w:val="0"/>
        <w:adjustRightInd w:val="0"/>
        <w:spacing w:after="0"/>
        <w:jc w:val="both"/>
        <w:rPr>
          <w:rFonts w:ascii="Calibri" w:eastAsia="Times New Roman" w:hAnsi="Calibri" w:cs="Arial"/>
          <w:b/>
          <w:sz w:val="24"/>
          <w:szCs w:val="24"/>
          <w:lang w:eastAsia="en-GB"/>
        </w:rPr>
      </w:pPr>
      <w:r w:rsidRPr="00362B10">
        <w:rPr>
          <w:rFonts w:ascii="Calibri" w:eastAsia="Times New Roman" w:hAnsi="Calibri" w:cs="Arial"/>
          <w:b/>
          <w:bCs/>
          <w:sz w:val="24"/>
          <w:szCs w:val="24"/>
          <w:lang w:eastAsia="en-GB"/>
        </w:rPr>
        <w:t xml:space="preserve">To respond to challenging behaviour </w:t>
      </w:r>
    </w:p>
    <w:p w14:paraId="04677EA9"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happened? What led up to it? Then what happened? </w:t>
      </w:r>
    </w:p>
    <w:p w14:paraId="1172BA71"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were you thinking about at the time? </w:t>
      </w:r>
    </w:p>
    <w:p w14:paraId="7967387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have your thoughts been since? </w:t>
      </w:r>
    </w:p>
    <w:p w14:paraId="07EF49D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Who has been affected by what you did? Do you think anyone else has been affected? </w:t>
      </w:r>
    </w:p>
    <w:p w14:paraId="01F16227"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In what way have they been affected? </w:t>
      </w:r>
    </w:p>
    <w:p w14:paraId="244F34DB"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do you think needs to happen next? </w:t>
      </w:r>
    </w:p>
    <w:p w14:paraId="0DAB825E" w14:textId="77777777" w:rsidR="00362B10" w:rsidRPr="00362B10" w:rsidRDefault="00362B10" w:rsidP="00362B10">
      <w:pPr>
        <w:autoSpaceDE w:val="0"/>
        <w:autoSpaceDN w:val="0"/>
        <w:adjustRightInd w:val="0"/>
        <w:spacing w:after="0"/>
        <w:ind w:left="709"/>
        <w:jc w:val="both"/>
        <w:rPr>
          <w:rFonts w:ascii="Calibri" w:eastAsia="Times New Roman" w:hAnsi="Calibri" w:cs="Arial"/>
          <w:sz w:val="24"/>
          <w:szCs w:val="24"/>
          <w:lang w:eastAsia="en-GB"/>
        </w:rPr>
      </w:pPr>
    </w:p>
    <w:p w14:paraId="07B4FB3C"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
          <w:bCs/>
          <w:sz w:val="24"/>
          <w:szCs w:val="24"/>
          <w:lang w:eastAsia="en-GB"/>
        </w:rPr>
        <w:t xml:space="preserve">To help those harmed by others actions: </w:t>
      </w:r>
    </w:p>
    <w:p w14:paraId="4516F148"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happened? What led up to it? Then what happened? </w:t>
      </w:r>
    </w:p>
    <w:p w14:paraId="1C3331B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were your thoughts at the time? </w:t>
      </w:r>
    </w:p>
    <w:p w14:paraId="73083703"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have your thoughts been since? </w:t>
      </w:r>
    </w:p>
    <w:p w14:paraId="1D336AF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How has this affected you and others? </w:t>
      </w:r>
    </w:p>
    <w:p w14:paraId="589C8AA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has been the hardest thing for you? </w:t>
      </w:r>
    </w:p>
    <w:p w14:paraId="08813172"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do you think needs to happen next? </w:t>
      </w:r>
    </w:p>
    <w:p w14:paraId="5F529C08" w14:textId="77777777" w:rsidR="00362B10" w:rsidRPr="00362B10" w:rsidRDefault="00362B10" w:rsidP="00362B10">
      <w:pPr>
        <w:autoSpaceDE w:val="0"/>
        <w:autoSpaceDN w:val="0"/>
        <w:adjustRightInd w:val="0"/>
        <w:spacing w:after="0"/>
        <w:ind w:left="709"/>
        <w:rPr>
          <w:rFonts w:ascii="Calibri" w:eastAsia="Times New Roman" w:hAnsi="Calibri" w:cs="Arial"/>
          <w:sz w:val="24"/>
          <w:szCs w:val="24"/>
          <w:lang w:eastAsia="en-GB"/>
        </w:rPr>
      </w:pPr>
    </w:p>
    <w:p w14:paraId="7F38D2E4" w14:textId="77777777" w:rsidR="00362B10" w:rsidRPr="00362B10" w:rsidRDefault="00362B10" w:rsidP="00362B10">
      <w:pPr>
        <w:spacing w:after="0"/>
        <w:ind w:left="720" w:hanging="720"/>
        <w:jc w:val="both"/>
        <w:rPr>
          <w:rFonts w:ascii="Calibri" w:eastAsia="Times New Roman" w:hAnsi="Calibri"/>
          <w:sz w:val="24"/>
          <w:szCs w:val="24"/>
          <w:lang w:eastAsia="en-GB"/>
        </w:rPr>
      </w:pPr>
    </w:p>
    <w:p w14:paraId="58B48BAB" w14:textId="41FF7BED" w:rsidR="00362B10" w:rsidRPr="00362B10" w:rsidRDefault="00362B10" w:rsidP="00362B10">
      <w:pPr>
        <w:pStyle w:val="BodyText"/>
        <w:ind w:left="720" w:right="148"/>
        <w:jc w:val="both"/>
        <w:rPr>
          <w:rFonts w:asciiTheme="minorHAnsi" w:hAnsiTheme="minorHAnsi" w:cstheme="minorHAnsi"/>
          <w:sz w:val="24"/>
          <w:szCs w:val="24"/>
        </w:rPr>
      </w:pPr>
      <w:r w:rsidRPr="00362B10">
        <w:rPr>
          <w:rFonts w:eastAsia="Times New Roman" w:cs="Arial"/>
          <w:b/>
          <w:bCs/>
          <w:iCs/>
          <w:sz w:val="24"/>
          <w:szCs w:val="24"/>
          <w:lang w:eastAsia="en-GB"/>
        </w:rPr>
        <w:br w:type="page"/>
      </w:r>
    </w:p>
    <w:p w14:paraId="1D892130" w14:textId="1D6A0D35" w:rsidR="005433BF" w:rsidRPr="005433BF" w:rsidRDefault="005433BF" w:rsidP="00E3116E">
      <w:pPr>
        <w:pStyle w:val="Heading1"/>
        <w:numPr>
          <w:ilvl w:val="0"/>
          <w:numId w:val="16"/>
        </w:numPr>
        <w:tabs>
          <w:tab w:val="left" w:pos="142"/>
        </w:tabs>
        <w:spacing w:before="0" w:after="0"/>
        <w:ind w:left="426" w:hanging="426"/>
        <w:rPr>
          <w:rFonts w:asciiTheme="minorHAnsi" w:hAnsiTheme="minorHAnsi" w:cstheme="minorHAnsi"/>
          <w:color w:val="auto"/>
          <w:sz w:val="24"/>
          <w:szCs w:val="24"/>
        </w:rPr>
      </w:pPr>
      <w:r w:rsidRPr="005433BF">
        <w:rPr>
          <w:rFonts w:asciiTheme="minorHAnsi" w:hAnsiTheme="minorHAnsi" w:cstheme="minorHAnsi"/>
          <w:color w:val="auto"/>
          <w:sz w:val="24"/>
          <w:szCs w:val="24"/>
        </w:rPr>
        <w:lastRenderedPageBreak/>
        <w:t>Pupil transition</w:t>
      </w:r>
    </w:p>
    <w:p w14:paraId="01DC5140" w14:textId="77777777" w:rsidR="005433BF" w:rsidRPr="005433BF" w:rsidRDefault="005433BF" w:rsidP="005433BF">
      <w:pPr>
        <w:pStyle w:val="BodyText"/>
        <w:rPr>
          <w:rFonts w:asciiTheme="minorHAnsi" w:hAnsiTheme="minorHAnsi" w:cstheme="minorHAnsi"/>
          <w:sz w:val="24"/>
          <w:szCs w:val="24"/>
        </w:rPr>
      </w:pPr>
    </w:p>
    <w:p w14:paraId="30CAF65F" w14:textId="7C25B566"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To ensure a smooth transition to the next year, pupils have transition sessions with their new teacher(s). In addition, staff members hold transition meetings.</w:t>
      </w:r>
    </w:p>
    <w:p w14:paraId="4DAD1041" w14:textId="77777777" w:rsidR="005433BF" w:rsidRPr="005433BF" w:rsidRDefault="005433BF" w:rsidP="005433BF">
      <w:pPr>
        <w:pStyle w:val="BodyText"/>
        <w:jc w:val="both"/>
        <w:rPr>
          <w:rFonts w:asciiTheme="minorHAnsi" w:hAnsiTheme="minorHAnsi" w:cstheme="minorHAnsi"/>
          <w:sz w:val="24"/>
          <w:szCs w:val="24"/>
        </w:rPr>
      </w:pPr>
    </w:p>
    <w:p w14:paraId="755A5C5F" w14:textId="77777777"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To ensure behaviour is continually monitored and the right support is in place, information related to pupil behaviour issues may be transferred to relevant staff at the start of the term or year.</w:t>
      </w:r>
    </w:p>
    <w:p w14:paraId="5A00C39C" w14:textId="39D82A3B" w:rsidR="00015DAF" w:rsidRPr="005433BF" w:rsidRDefault="00015DAF" w:rsidP="005433BF">
      <w:pPr>
        <w:pStyle w:val="BodyText"/>
        <w:jc w:val="both"/>
        <w:rPr>
          <w:rFonts w:asciiTheme="minorHAnsi" w:hAnsiTheme="minorHAnsi" w:cstheme="minorHAnsi"/>
          <w:sz w:val="24"/>
          <w:szCs w:val="24"/>
        </w:rPr>
      </w:pPr>
    </w:p>
    <w:p w14:paraId="139C496A" w14:textId="26AEBABF"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1</w:t>
      </w:r>
      <w:r w:rsidRPr="005433BF">
        <w:rPr>
          <w:rFonts w:ascii="Calibri" w:hAnsi="Calibri" w:cs="Calibri"/>
          <w:b/>
          <w:bCs/>
          <w:color w:val="000000"/>
          <w:sz w:val="24"/>
          <w:szCs w:val="24"/>
        </w:rPr>
        <w:t xml:space="preserve">. Training </w:t>
      </w:r>
    </w:p>
    <w:p w14:paraId="5B6BAA94" w14:textId="77777777" w:rsidR="005433BF" w:rsidRDefault="005433BF" w:rsidP="005433BF">
      <w:pPr>
        <w:autoSpaceDE w:val="0"/>
        <w:autoSpaceDN w:val="0"/>
        <w:adjustRightInd w:val="0"/>
        <w:spacing w:after="0" w:line="240" w:lineRule="auto"/>
        <w:jc w:val="both"/>
        <w:rPr>
          <w:rFonts w:ascii="Calibri" w:hAnsi="Calibri" w:cs="Calibri"/>
          <w:color w:val="000000"/>
          <w:sz w:val="24"/>
          <w:szCs w:val="24"/>
        </w:rPr>
      </w:pPr>
    </w:p>
    <w:p w14:paraId="6DB9319C" w14:textId="1130E4DE" w:rsid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Our staff are provided with training on managing behaviour, including proper use of restraint, as part of their induction process.</w:t>
      </w:r>
    </w:p>
    <w:p w14:paraId="1BC8C59C" w14:textId="77777777"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p>
    <w:p w14:paraId="74B12029" w14:textId="77777777"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 xml:space="preserve">Behaviour management will also form part of continuing professional development. </w:t>
      </w:r>
    </w:p>
    <w:p w14:paraId="235F4B0F" w14:textId="77777777" w:rsidR="005433BF" w:rsidRPr="005433BF" w:rsidRDefault="005433BF" w:rsidP="005433BF">
      <w:pPr>
        <w:autoSpaceDE w:val="0"/>
        <w:autoSpaceDN w:val="0"/>
        <w:adjustRightInd w:val="0"/>
        <w:spacing w:after="0" w:line="240" w:lineRule="auto"/>
        <w:jc w:val="both"/>
        <w:rPr>
          <w:rFonts w:ascii="Calibri" w:hAnsi="Calibri" w:cs="Calibri"/>
          <w:b/>
          <w:bCs/>
          <w:color w:val="000000"/>
          <w:sz w:val="24"/>
          <w:szCs w:val="24"/>
        </w:rPr>
      </w:pPr>
    </w:p>
    <w:p w14:paraId="099A3FD6" w14:textId="4109B682"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2</w:t>
      </w:r>
      <w:r w:rsidRPr="005433BF">
        <w:rPr>
          <w:rFonts w:ascii="Calibri" w:hAnsi="Calibri" w:cs="Calibri"/>
          <w:b/>
          <w:bCs/>
          <w:color w:val="000000"/>
          <w:sz w:val="24"/>
          <w:szCs w:val="24"/>
        </w:rPr>
        <w:t xml:space="preserve">. Monitoring arrangements </w:t>
      </w:r>
    </w:p>
    <w:p w14:paraId="7D8FABBC" w14:textId="6E8A83D1"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 xml:space="preserve">This behaviour policy will be reviewed by the </w:t>
      </w:r>
      <w:r w:rsidR="00D86AE0">
        <w:rPr>
          <w:rFonts w:ascii="Calibri" w:hAnsi="Calibri" w:cs="Calibri"/>
          <w:color w:val="000000"/>
          <w:sz w:val="24"/>
          <w:szCs w:val="24"/>
        </w:rPr>
        <w:t xml:space="preserve">Headteacher </w:t>
      </w:r>
      <w:r w:rsidRPr="005433BF">
        <w:rPr>
          <w:rFonts w:ascii="Calibri" w:hAnsi="Calibri" w:cs="Calibri"/>
          <w:color w:val="000000"/>
          <w:sz w:val="24"/>
          <w:szCs w:val="24"/>
        </w:rPr>
        <w:t xml:space="preserve">and </w:t>
      </w:r>
      <w:r w:rsidR="00D86AE0">
        <w:rPr>
          <w:rFonts w:ascii="Calibri" w:hAnsi="Calibri" w:cs="Calibri"/>
          <w:color w:val="000000"/>
          <w:sz w:val="24"/>
          <w:szCs w:val="24"/>
        </w:rPr>
        <w:t xml:space="preserve">the </w:t>
      </w:r>
      <w:r w:rsidRPr="005433BF">
        <w:rPr>
          <w:rFonts w:ascii="Calibri" w:hAnsi="Calibri" w:cs="Calibri"/>
          <w:color w:val="000000"/>
          <w:sz w:val="24"/>
          <w:szCs w:val="24"/>
        </w:rPr>
        <w:t>Governing Bo</w:t>
      </w:r>
      <w:r w:rsidR="00D86AE0">
        <w:rPr>
          <w:rFonts w:ascii="Calibri" w:hAnsi="Calibri" w:cs="Calibri"/>
          <w:color w:val="000000"/>
          <w:sz w:val="24"/>
          <w:szCs w:val="24"/>
        </w:rPr>
        <w:t>ard</w:t>
      </w:r>
      <w:r w:rsidRPr="005433BF">
        <w:rPr>
          <w:rFonts w:ascii="Calibri" w:hAnsi="Calibri" w:cs="Calibri"/>
          <w:color w:val="000000"/>
          <w:sz w:val="24"/>
          <w:szCs w:val="24"/>
        </w:rPr>
        <w:t xml:space="preserve"> annually. At each review, the policy will be approved by the </w:t>
      </w:r>
      <w:r w:rsidR="00D86AE0">
        <w:rPr>
          <w:rFonts w:ascii="Calibri" w:hAnsi="Calibri" w:cs="Calibri"/>
          <w:color w:val="000000"/>
          <w:sz w:val="24"/>
          <w:szCs w:val="24"/>
        </w:rPr>
        <w:t>H</w:t>
      </w:r>
      <w:r w:rsidRPr="005433BF">
        <w:rPr>
          <w:rFonts w:ascii="Calibri" w:hAnsi="Calibri" w:cs="Calibri"/>
          <w:color w:val="000000"/>
          <w:sz w:val="24"/>
          <w:szCs w:val="24"/>
        </w:rPr>
        <w:t xml:space="preserve">eadteacher. </w:t>
      </w:r>
    </w:p>
    <w:p w14:paraId="3D423CB1" w14:textId="77777777" w:rsidR="005433BF" w:rsidRPr="005433BF" w:rsidRDefault="005433BF" w:rsidP="005433BF">
      <w:pPr>
        <w:autoSpaceDE w:val="0"/>
        <w:autoSpaceDN w:val="0"/>
        <w:adjustRightInd w:val="0"/>
        <w:spacing w:after="0" w:line="240" w:lineRule="auto"/>
        <w:rPr>
          <w:rFonts w:ascii="Calibri" w:hAnsi="Calibri" w:cs="Calibri"/>
          <w:b/>
          <w:bCs/>
          <w:color w:val="000000"/>
          <w:sz w:val="24"/>
          <w:szCs w:val="24"/>
        </w:rPr>
      </w:pPr>
    </w:p>
    <w:p w14:paraId="538669C7" w14:textId="475BF101"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3</w:t>
      </w:r>
      <w:r w:rsidRPr="005433BF">
        <w:rPr>
          <w:rFonts w:ascii="Calibri" w:hAnsi="Calibri" w:cs="Calibri"/>
          <w:b/>
          <w:bCs/>
          <w:color w:val="000000"/>
          <w:sz w:val="24"/>
          <w:szCs w:val="24"/>
        </w:rPr>
        <w:t xml:space="preserve">. Links with other policies </w:t>
      </w:r>
    </w:p>
    <w:p w14:paraId="6694DE18" w14:textId="2136FCA9" w:rsid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color w:val="000000"/>
          <w:sz w:val="24"/>
          <w:szCs w:val="24"/>
        </w:rPr>
        <w:t xml:space="preserve">This </w:t>
      </w:r>
      <w:r w:rsidR="00465CE7">
        <w:rPr>
          <w:rFonts w:ascii="Calibri" w:hAnsi="Calibri" w:cs="Calibri"/>
          <w:color w:val="000000"/>
          <w:sz w:val="24"/>
          <w:szCs w:val="24"/>
        </w:rPr>
        <w:t>B</w:t>
      </w:r>
      <w:r w:rsidRPr="005433BF">
        <w:rPr>
          <w:rFonts w:ascii="Calibri" w:hAnsi="Calibri" w:cs="Calibri"/>
          <w:color w:val="000000"/>
          <w:sz w:val="24"/>
          <w:szCs w:val="24"/>
        </w:rPr>
        <w:t xml:space="preserve">ehaviour </w:t>
      </w:r>
      <w:r w:rsidR="00465CE7">
        <w:rPr>
          <w:rFonts w:ascii="Calibri" w:hAnsi="Calibri" w:cs="Calibri"/>
          <w:color w:val="000000"/>
          <w:sz w:val="24"/>
          <w:szCs w:val="24"/>
        </w:rPr>
        <w:t>Po</w:t>
      </w:r>
      <w:r w:rsidRPr="005433BF">
        <w:rPr>
          <w:rFonts w:ascii="Calibri" w:hAnsi="Calibri" w:cs="Calibri"/>
          <w:color w:val="000000"/>
          <w:sz w:val="24"/>
          <w:szCs w:val="24"/>
        </w:rPr>
        <w:t xml:space="preserve">licy is linked to the following policies: </w:t>
      </w:r>
    </w:p>
    <w:p w14:paraId="260AC98E" w14:textId="77777777" w:rsidR="00D86AE0" w:rsidRPr="005433BF" w:rsidRDefault="00D86AE0" w:rsidP="005433BF">
      <w:pPr>
        <w:autoSpaceDE w:val="0"/>
        <w:autoSpaceDN w:val="0"/>
        <w:adjustRightInd w:val="0"/>
        <w:spacing w:after="0" w:line="240" w:lineRule="auto"/>
        <w:rPr>
          <w:rFonts w:ascii="Calibri" w:hAnsi="Calibri" w:cs="Calibri"/>
          <w:color w:val="000000"/>
          <w:sz w:val="24"/>
          <w:szCs w:val="24"/>
        </w:rPr>
      </w:pPr>
    </w:p>
    <w:p w14:paraId="781920A6" w14:textId="2DD2741C" w:rsidR="005433BF" w:rsidRPr="005433BF"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Exclusion </w:t>
      </w:r>
      <w:r w:rsidR="00CB188E">
        <w:rPr>
          <w:rFonts w:ascii="Calibri" w:hAnsi="Calibri" w:cs="Calibri"/>
          <w:sz w:val="24"/>
          <w:szCs w:val="24"/>
        </w:rPr>
        <w:t>P</w:t>
      </w:r>
      <w:r w:rsidRPr="005433BF">
        <w:rPr>
          <w:rFonts w:ascii="Calibri" w:hAnsi="Calibri" w:cs="Calibri"/>
          <w:sz w:val="24"/>
          <w:szCs w:val="24"/>
        </w:rPr>
        <w:t xml:space="preserve">olicy </w:t>
      </w:r>
    </w:p>
    <w:p w14:paraId="770669A7" w14:textId="219BB96E" w:rsidR="005433BF" w:rsidRPr="005433BF"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Child </w:t>
      </w:r>
      <w:r w:rsidR="00CB188E">
        <w:rPr>
          <w:rFonts w:ascii="Calibri" w:hAnsi="Calibri" w:cs="Calibri"/>
          <w:sz w:val="24"/>
          <w:szCs w:val="24"/>
        </w:rPr>
        <w:t>P</w:t>
      </w:r>
      <w:r w:rsidRPr="005433BF">
        <w:rPr>
          <w:rFonts w:ascii="Calibri" w:hAnsi="Calibri" w:cs="Calibri"/>
          <w:sz w:val="24"/>
          <w:szCs w:val="24"/>
        </w:rPr>
        <w:t xml:space="preserve">rotection and </w:t>
      </w:r>
      <w:r w:rsidR="00CB188E">
        <w:rPr>
          <w:rFonts w:ascii="Calibri" w:hAnsi="Calibri" w:cs="Calibri"/>
          <w:sz w:val="24"/>
          <w:szCs w:val="24"/>
        </w:rPr>
        <w:t>S</w:t>
      </w:r>
      <w:r w:rsidRPr="005433BF">
        <w:rPr>
          <w:rFonts w:ascii="Calibri" w:hAnsi="Calibri" w:cs="Calibri"/>
          <w:sz w:val="24"/>
          <w:szCs w:val="24"/>
        </w:rPr>
        <w:t xml:space="preserve">afeguarding </w:t>
      </w:r>
      <w:r w:rsidR="00CB188E">
        <w:rPr>
          <w:rFonts w:ascii="Calibri" w:hAnsi="Calibri" w:cs="Calibri"/>
          <w:sz w:val="24"/>
          <w:szCs w:val="24"/>
        </w:rPr>
        <w:t>P</w:t>
      </w:r>
      <w:r w:rsidRPr="005433BF">
        <w:rPr>
          <w:rFonts w:ascii="Calibri" w:hAnsi="Calibri" w:cs="Calibri"/>
          <w:sz w:val="24"/>
          <w:szCs w:val="24"/>
        </w:rPr>
        <w:t xml:space="preserve">olicy </w:t>
      </w:r>
    </w:p>
    <w:p w14:paraId="36B404B6" w14:textId="77777777" w:rsidR="009C300C"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The Anti-</w:t>
      </w:r>
      <w:r w:rsidR="00CB188E">
        <w:rPr>
          <w:rFonts w:ascii="Calibri" w:hAnsi="Calibri" w:cs="Calibri"/>
          <w:sz w:val="24"/>
          <w:szCs w:val="24"/>
        </w:rPr>
        <w:t>B</w:t>
      </w:r>
      <w:r w:rsidRPr="005433BF">
        <w:rPr>
          <w:rFonts w:ascii="Calibri" w:hAnsi="Calibri" w:cs="Calibri"/>
          <w:sz w:val="24"/>
          <w:szCs w:val="24"/>
        </w:rPr>
        <w:t>ullying Policy</w:t>
      </w:r>
    </w:p>
    <w:p w14:paraId="4C10147E" w14:textId="004C072C" w:rsidR="005433BF" w:rsidRPr="005433BF" w:rsidRDefault="009C300C" w:rsidP="00D86AE0">
      <w:pPr>
        <w:pStyle w:val="4Bulletedcopyblue"/>
        <w:numPr>
          <w:ilvl w:val="0"/>
          <w:numId w:val="10"/>
        </w:numPr>
        <w:spacing w:after="0"/>
        <w:jc w:val="both"/>
        <w:rPr>
          <w:rFonts w:ascii="Calibri" w:hAnsi="Calibri" w:cs="Calibri"/>
          <w:sz w:val="24"/>
          <w:szCs w:val="24"/>
        </w:rPr>
      </w:pPr>
      <w:r>
        <w:rPr>
          <w:rFonts w:ascii="Calibri" w:hAnsi="Calibri" w:cs="Calibri"/>
          <w:sz w:val="24"/>
          <w:szCs w:val="24"/>
        </w:rPr>
        <w:t>Restrictive Interventions Policy</w:t>
      </w:r>
      <w:r w:rsidR="005433BF" w:rsidRPr="005433BF">
        <w:rPr>
          <w:rFonts w:ascii="Calibri" w:hAnsi="Calibri" w:cs="Calibri"/>
          <w:sz w:val="24"/>
          <w:szCs w:val="24"/>
        </w:rPr>
        <w:t xml:space="preserve"> </w:t>
      </w:r>
    </w:p>
    <w:p w14:paraId="34D8E304" w14:textId="64C68FBE" w:rsidR="005433BF" w:rsidRDefault="005433BF" w:rsidP="005433BF">
      <w:pPr>
        <w:pStyle w:val="BodyText"/>
        <w:jc w:val="both"/>
        <w:rPr>
          <w:rFonts w:asciiTheme="minorHAnsi" w:hAnsiTheme="minorHAnsi" w:cstheme="minorHAnsi"/>
          <w:sz w:val="24"/>
          <w:szCs w:val="24"/>
        </w:rPr>
      </w:pPr>
    </w:p>
    <w:p w14:paraId="308562C9" w14:textId="082B8F0A" w:rsidR="00F523E3" w:rsidRDefault="00F523E3" w:rsidP="005433BF">
      <w:pPr>
        <w:pStyle w:val="BodyText"/>
        <w:jc w:val="both"/>
        <w:rPr>
          <w:rFonts w:asciiTheme="minorHAnsi" w:hAnsiTheme="minorHAnsi" w:cstheme="minorHAnsi"/>
          <w:sz w:val="24"/>
          <w:szCs w:val="24"/>
        </w:rPr>
      </w:pPr>
    </w:p>
    <w:p w14:paraId="0A1B3A31" w14:textId="51942F2F" w:rsidR="00F523E3" w:rsidRDefault="00F523E3">
      <w:pPr>
        <w:rPr>
          <w:rFonts w:eastAsia="Calibri" w:cstheme="minorHAnsi"/>
          <w:sz w:val="24"/>
          <w:szCs w:val="24"/>
          <w:lang w:val="en-US"/>
        </w:rPr>
      </w:pPr>
      <w:r>
        <w:rPr>
          <w:rFonts w:cstheme="minorHAnsi"/>
          <w:sz w:val="24"/>
          <w:szCs w:val="24"/>
        </w:rPr>
        <w:br w:type="page"/>
      </w:r>
    </w:p>
    <w:p w14:paraId="20B2B2A4" w14:textId="76E30B52" w:rsidR="00F523E3" w:rsidRPr="00F523E3" w:rsidRDefault="00F523E3" w:rsidP="00F523E3">
      <w:pPr>
        <w:autoSpaceDE w:val="0"/>
        <w:autoSpaceDN w:val="0"/>
        <w:adjustRightInd w:val="0"/>
        <w:spacing w:after="0" w:line="240" w:lineRule="auto"/>
        <w:rPr>
          <w:rFonts w:ascii="Calibri" w:hAnsi="Calibri" w:cs="Calibri"/>
          <w:b/>
          <w:bCs/>
          <w:color w:val="000000"/>
          <w:sz w:val="24"/>
          <w:szCs w:val="24"/>
        </w:rPr>
      </w:pPr>
      <w:r w:rsidRPr="00F523E3">
        <w:rPr>
          <w:rFonts w:ascii="Calibri" w:hAnsi="Calibri" w:cs="Calibri"/>
          <w:b/>
          <w:bCs/>
          <w:color w:val="000000"/>
          <w:sz w:val="24"/>
          <w:szCs w:val="24"/>
        </w:rPr>
        <w:lastRenderedPageBreak/>
        <w:t xml:space="preserve">Appendix 1: Written statement of behaviour principles </w:t>
      </w:r>
    </w:p>
    <w:p w14:paraId="7F363CA0" w14:textId="77777777" w:rsidR="00F523E3" w:rsidRPr="00F523E3" w:rsidRDefault="00F523E3" w:rsidP="00F523E3">
      <w:pPr>
        <w:autoSpaceDE w:val="0"/>
        <w:autoSpaceDN w:val="0"/>
        <w:adjustRightInd w:val="0"/>
        <w:spacing w:after="0" w:line="240" w:lineRule="auto"/>
        <w:rPr>
          <w:rFonts w:ascii="Calibri" w:hAnsi="Calibri" w:cs="Calibri"/>
          <w:color w:val="000000"/>
          <w:sz w:val="28"/>
          <w:szCs w:val="28"/>
        </w:rPr>
      </w:pPr>
    </w:p>
    <w:p w14:paraId="027C0883"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Every pupil understands they have the right to feel safe, valued and respected, and learn free from the disruption of others </w:t>
      </w:r>
    </w:p>
    <w:p w14:paraId="6B5F2F47"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All pupils, staff and visitors are free from any form of discrimination </w:t>
      </w:r>
    </w:p>
    <w:p w14:paraId="3DA59EA5"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Staff and volunteers set an excellent example to pupils at all times </w:t>
      </w:r>
    </w:p>
    <w:p w14:paraId="15C4076C" w14:textId="50B1366B"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Rewards, sanctions and reasonable force are used consistently by staff, in line with the </w:t>
      </w:r>
      <w:r>
        <w:rPr>
          <w:rFonts w:ascii="Calibri" w:hAnsi="Calibri" w:cs="Calibri"/>
          <w:sz w:val="24"/>
          <w:szCs w:val="24"/>
        </w:rPr>
        <w:t>B</w:t>
      </w:r>
      <w:r w:rsidRPr="00F523E3">
        <w:rPr>
          <w:rFonts w:ascii="Calibri" w:hAnsi="Calibri" w:cs="Calibri"/>
          <w:sz w:val="24"/>
          <w:szCs w:val="24"/>
        </w:rPr>
        <w:t xml:space="preserve">ehaviour </w:t>
      </w:r>
      <w:r>
        <w:rPr>
          <w:rFonts w:ascii="Calibri" w:hAnsi="Calibri" w:cs="Calibri"/>
          <w:sz w:val="24"/>
          <w:szCs w:val="24"/>
        </w:rPr>
        <w:t>P</w:t>
      </w:r>
      <w:r w:rsidRPr="00F523E3">
        <w:rPr>
          <w:rFonts w:ascii="Calibri" w:hAnsi="Calibri" w:cs="Calibri"/>
          <w:sz w:val="24"/>
          <w:szCs w:val="24"/>
        </w:rPr>
        <w:t xml:space="preserve">olicy </w:t>
      </w:r>
    </w:p>
    <w:p w14:paraId="1C5D67CB" w14:textId="42C5CEC9"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The </w:t>
      </w:r>
      <w:r>
        <w:rPr>
          <w:rFonts w:ascii="Calibri" w:hAnsi="Calibri" w:cs="Calibri"/>
          <w:sz w:val="24"/>
          <w:szCs w:val="24"/>
        </w:rPr>
        <w:t>B</w:t>
      </w:r>
      <w:r w:rsidRPr="00F523E3">
        <w:rPr>
          <w:rFonts w:ascii="Calibri" w:hAnsi="Calibri" w:cs="Calibri"/>
          <w:sz w:val="24"/>
          <w:szCs w:val="24"/>
        </w:rPr>
        <w:t xml:space="preserve">ehaviour </w:t>
      </w:r>
      <w:r>
        <w:rPr>
          <w:rFonts w:ascii="Calibri" w:hAnsi="Calibri" w:cs="Calibri"/>
          <w:sz w:val="24"/>
          <w:szCs w:val="24"/>
        </w:rPr>
        <w:t>P</w:t>
      </w:r>
      <w:r w:rsidRPr="00F523E3">
        <w:rPr>
          <w:rFonts w:ascii="Calibri" w:hAnsi="Calibri" w:cs="Calibri"/>
          <w:sz w:val="24"/>
          <w:szCs w:val="24"/>
        </w:rPr>
        <w:t xml:space="preserve">olicy is understood by pupils and staff </w:t>
      </w:r>
    </w:p>
    <w:p w14:paraId="46639B01" w14:textId="1708D7B6"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The </w:t>
      </w:r>
      <w:r>
        <w:rPr>
          <w:rFonts w:ascii="Calibri" w:hAnsi="Calibri" w:cs="Calibri"/>
          <w:sz w:val="24"/>
          <w:szCs w:val="24"/>
        </w:rPr>
        <w:t>E</w:t>
      </w:r>
      <w:r w:rsidRPr="00F523E3">
        <w:rPr>
          <w:rFonts w:ascii="Calibri" w:hAnsi="Calibri" w:cs="Calibri"/>
          <w:sz w:val="24"/>
          <w:szCs w:val="24"/>
        </w:rPr>
        <w:t xml:space="preserve">xclusions </w:t>
      </w:r>
      <w:r>
        <w:rPr>
          <w:rFonts w:ascii="Calibri" w:hAnsi="Calibri" w:cs="Calibri"/>
          <w:sz w:val="24"/>
          <w:szCs w:val="24"/>
        </w:rPr>
        <w:t>Po</w:t>
      </w:r>
      <w:r w:rsidRPr="00F523E3">
        <w:rPr>
          <w:rFonts w:ascii="Calibri" w:hAnsi="Calibri" w:cs="Calibri"/>
          <w:sz w:val="24"/>
          <w:szCs w:val="24"/>
        </w:rPr>
        <w:t xml:space="preserve">licy explains that exclusions will only be used as a last resort, and outlines the processes involved in permanent and fixed-term exclusions </w:t>
      </w:r>
    </w:p>
    <w:p w14:paraId="763E6168"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Pupils are helped to take responsibility for their actions </w:t>
      </w:r>
    </w:p>
    <w:p w14:paraId="522BD023"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Families are involved in behaviour incidents to foster good relationships between the school and pupils’ home life </w:t>
      </w:r>
    </w:p>
    <w:p w14:paraId="75DCA434" w14:textId="77777777" w:rsidR="00F523E3" w:rsidRPr="00F523E3" w:rsidRDefault="00F523E3" w:rsidP="00F523E3">
      <w:pPr>
        <w:autoSpaceDE w:val="0"/>
        <w:autoSpaceDN w:val="0"/>
        <w:adjustRightInd w:val="0"/>
        <w:spacing w:after="0" w:line="240" w:lineRule="auto"/>
        <w:rPr>
          <w:rFonts w:ascii="Calibri" w:hAnsi="Calibri" w:cs="Calibri"/>
          <w:color w:val="000000"/>
          <w:sz w:val="24"/>
          <w:szCs w:val="24"/>
        </w:rPr>
      </w:pPr>
    </w:p>
    <w:p w14:paraId="3CE2FF8E" w14:textId="3C6704FD" w:rsidR="00F523E3" w:rsidRPr="00F523E3" w:rsidRDefault="00F523E3" w:rsidP="00F523E3">
      <w:pPr>
        <w:pStyle w:val="BodyText"/>
        <w:jc w:val="both"/>
        <w:rPr>
          <w:rFonts w:asciiTheme="minorHAnsi" w:hAnsiTheme="minorHAnsi" w:cstheme="minorHAnsi"/>
          <w:sz w:val="32"/>
          <w:szCs w:val="32"/>
        </w:rPr>
      </w:pPr>
      <w:r w:rsidRPr="00F523E3">
        <w:rPr>
          <w:rFonts w:eastAsiaTheme="minorHAnsi" w:cs="Calibri"/>
          <w:color w:val="000000"/>
          <w:sz w:val="24"/>
          <w:szCs w:val="24"/>
          <w:lang w:val="en-GB"/>
        </w:rPr>
        <w:t>The Governing Board also emphasises that violence or threatening behaviour will not be tolerated in any circumstances</w:t>
      </w:r>
    </w:p>
    <w:sectPr w:rsidR="00F523E3" w:rsidRPr="00F523E3" w:rsidSect="00345893">
      <w:pgSz w:w="11906" w:h="16838"/>
      <w:pgMar w:top="1276" w:right="1440" w:bottom="851"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6826" w14:textId="77777777" w:rsidR="00D57B38" w:rsidRDefault="00D57B38" w:rsidP="00857F4A">
      <w:pPr>
        <w:spacing w:after="0" w:line="240" w:lineRule="auto"/>
      </w:pPr>
      <w:r>
        <w:separator/>
      </w:r>
    </w:p>
  </w:endnote>
  <w:endnote w:type="continuationSeparator" w:id="0">
    <w:p w14:paraId="20F4BF1D" w14:textId="77777777" w:rsidR="00D57B38" w:rsidRDefault="00D57B38" w:rsidP="0085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EE794" w14:textId="77777777" w:rsidR="00D57B38" w:rsidRDefault="00D57B38" w:rsidP="00857F4A">
      <w:pPr>
        <w:spacing w:after="0" w:line="240" w:lineRule="auto"/>
      </w:pPr>
      <w:r>
        <w:separator/>
      </w:r>
    </w:p>
  </w:footnote>
  <w:footnote w:type="continuationSeparator" w:id="0">
    <w:p w14:paraId="5A3366FA" w14:textId="77777777" w:rsidR="00D57B38" w:rsidRDefault="00D57B38" w:rsidP="00857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74C2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8C3759"/>
    <w:multiLevelType w:val="hybridMultilevel"/>
    <w:tmpl w:val="23747A0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7B77634"/>
    <w:multiLevelType w:val="multilevel"/>
    <w:tmpl w:val="9A7404D6"/>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6A92574"/>
    <w:multiLevelType w:val="hybridMultilevel"/>
    <w:tmpl w:val="07EE836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387E6971"/>
    <w:multiLevelType w:val="hybridMultilevel"/>
    <w:tmpl w:val="E1344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D551413"/>
    <w:multiLevelType w:val="hybridMultilevel"/>
    <w:tmpl w:val="C4F80EA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48AA6E04"/>
    <w:multiLevelType w:val="multilevel"/>
    <w:tmpl w:val="C3180E74"/>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4741FFB"/>
    <w:multiLevelType w:val="hybridMultilevel"/>
    <w:tmpl w:val="B316E85E"/>
    <w:lvl w:ilvl="0" w:tplc="1E808ABC">
      <w:start w:val="7"/>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51C6700"/>
    <w:multiLevelType w:val="hybridMultilevel"/>
    <w:tmpl w:val="6E787C4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653B6553"/>
    <w:multiLevelType w:val="hybridMultilevel"/>
    <w:tmpl w:val="D3CAA1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677D7B16"/>
    <w:multiLevelType w:val="hybridMultilevel"/>
    <w:tmpl w:val="B5A29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9253E8"/>
    <w:multiLevelType w:val="hybridMultilevel"/>
    <w:tmpl w:val="0F7A10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865613"/>
    <w:multiLevelType w:val="hybridMultilevel"/>
    <w:tmpl w:val="80780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66389C"/>
    <w:multiLevelType w:val="hybridMultilevel"/>
    <w:tmpl w:val="DB3C3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59748810">
    <w:abstractNumId w:val="2"/>
  </w:num>
  <w:num w:numId="2" w16cid:durableId="1867408890">
    <w:abstractNumId w:val="16"/>
  </w:num>
  <w:num w:numId="3" w16cid:durableId="2036081064">
    <w:abstractNumId w:val="0"/>
  </w:num>
  <w:num w:numId="4" w16cid:durableId="839124069">
    <w:abstractNumId w:val="13"/>
  </w:num>
  <w:num w:numId="5" w16cid:durableId="114301454">
    <w:abstractNumId w:val="11"/>
  </w:num>
  <w:num w:numId="6" w16cid:durableId="2115393672">
    <w:abstractNumId w:val="6"/>
  </w:num>
  <w:num w:numId="7" w16cid:durableId="1327511217">
    <w:abstractNumId w:val="4"/>
  </w:num>
  <w:num w:numId="8" w16cid:durableId="1585146228">
    <w:abstractNumId w:val="9"/>
  </w:num>
  <w:num w:numId="9" w16cid:durableId="806583241">
    <w:abstractNumId w:val="10"/>
  </w:num>
  <w:num w:numId="10" w16cid:durableId="47656483">
    <w:abstractNumId w:val="1"/>
  </w:num>
  <w:num w:numId="11" w16cid:durableId="1293290720">
    <w:abstractNumId w:val="15"/>
  </w:num>
  <w:num w:numId="12" w16cid:durableId="1919440445">
    <w:abstractNumId w:val="12"/>
  </w:num>
  <w:num w:numId="13" w16cid:durableId="444425070">
    <w:abstractNumId w:val="5"/>
  </w:num>
  <w:num w:numId="14" w16cid:durableId="1603340994">
    <w:abstractNumId w:val="8"/>
  </w:num>
  <w:num w:numId="15" w16cid:durableId="67576324">
    <w:abstractNumId w:val="7"/>
  </w:num>
  <w:num w:numId="16" w16cid:durableId="192161094">
    <w:abstractNumId w:val="3"/>
  </w:num>
  <w:num w:numId="17" w16cid:durableId="20417237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0E"/>
    <w:rsid w:val="00015DAF"/>
    <w:rsid w:val="0006596B"/>
    <w:rsid w:val="00083445"/>
    <w:rsid w:val="000A6D35"/>
    <w:rsid w:val="000B4355"/>
    <w:rsid w:val="000C000B"/>
    <w:rsid w:val="00102855"/>
    <w:rsid w:val="001F74AD"/>
    <w:rsid w:val="00245AE9"/>
    <w:rsid w:val="002503FF"/>
    <w:rsid w:val="00345893"/>
    <w:rsid w:val="00362B10"/>
    <w:rsid w:val="003722CD"/>
    <w:rsid w:val="00422451"/>
    <w:rsid w:val="00465CE7"/>
    <w:rsid w:val="004F6AFF"/>
    <w:rsid w:val="005433BF"/>
    <w:rsid w:val="005849B2"/>
    <w:rsid w:val="005B5105"/>
    <w:rsid w:val="005F2F0E"/>
    <w:rsid w:val="006615FF"/>
    <w:rsid w:val="006677C3"/>
    <w:rsid w:val="0069373B"/>
    <w:rsid w:val="00704B6C"/>
    <w:rsid w:val="00721031"/>
    <w:rsid w:val="00733730"/>
    <w:rsid w:val="00736EC3"/>
    <w:rsid w:val="007C6536"/>
    <w:rsid w:val="00857F4A"/>
    <w:rsid w:val="00890FCA"/>
    <w:rsid w:val="008A5501"/>
    <w:rsid w:val="008C688D"/>
    <w:rsid w:val="009C300C"/>
    <w:rsid w:val="00A7797C"/>
    <w:rsid w:val="00B66565"/>
    <w:rsid w:val="00BC5B70"/>
    <w:rsid w:val="00BC6B93"/>
    <w:rsid w:val="00C2196E"/>
    <w:rsid w:val="00C23D4B"/>
    <w:rsid w:val="00CB188E"/>
    <w:rsid w:val="00D46585"/>
    <w:rsid w:val="00D57B38"/>
    <w:rsid w:val="00D8346F"/>
    <w:rsid w:val="00D86AE0"/>
    <w:rsid w:val="00D9642B"/>
    <w:rsid w:val="00DD6D80"/>
    <w:rsid w:val="00E3116E"/>
    <w:rsid w:val="00E7317C"/>
    <w:rsid w:val="00EC04D3"/>
    <w:rsid w:val="00EC4400"/>
    <w:rsid w:val="00F30170"/>
    <w:rsid w:val="00F40E43"/>
    <w:rsid w:val="00F523E3"/>
    <w:rsid w:val="00FE5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D021"/>
  <w15:chartTrackingRefBased/>
  <w15:docId w15:val="{E91AD21D-E290-4E0D-A613-9DC53EA5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345893"/>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45893"/>
    <w:rPr>
      <w:rFonts w:ascii="Arial" w:eastAsia="Calibri" w:hAnsi="Arial" w:cs="Arial"/>
      <w:b/>
      <w:color w:val="FF1F64"/>
      <w:sz w:val="28"/>
      <w:szCs w:val="36"/>
    </w:rPr>
  </w:style>
  <w:style w:type="character" w:styleId="Hyperlink">
    <w:name w:val="Hyperlink"/>
    <w:uiPriority w:val="99"/>
    <w:unhideWhenUsed/>
    <w:qFormat/>
    <w:rsid w:val="00345893"/>
    <w:rPr>
      <w:color w:val="0072CC"/>
      <w:u w:val="single"/>
    </w:rPr>
  </w:style>
  <w:style w:type="paragraph" w:customStyle="1" w:styleId="1bodycopy10pt">
    <w:name w:val="1 body copy 10pt"/>
    <w:basedOn w:val="Normal"/>
    <w:link w:val="1bodycopy10ptChar"/>
    <w:qFormat/>
    <w:rsid w:val="00345893"/>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345893"/>
    <w:pPr>
      <w:numPr>
        <w:numId w:val="2"/>
      </w:num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345893"/>
    <w:rPr>
      <w:rFonts w:ascii="Arial" w:eastAsia="MS Mincho" w:hAnsi="Arial" w:cs="Times New Roman"/>
      <w:sz w:val="20"/>
      <w:szCs w:val="24"/>
    </w:rPr>
  </w:style>
  <w:style w:type="paragraph" w:customStyle="1" w:styleId="Tablebodycopy">
    <w:name w:val="Table body copy"/>
    <w:basedOn w:val="1bodycopy10pt"/>
    <w:qFormat/>
    <w:rsid w:val="00345893"/>
    <w:pPr>
      <w:keepLines/>
      <w:spacing w:after="60"/>
      <w:textboxTightWrap w:val="allLines"/>
    </w:pPr>
  </w:style>
  <w:style w:type="paragraph" w:customStyle="1" w:styleId="Bulletedcopylevel2">
    <w:name w:val="Bulleted copy level 2"/>
    <w:basedOn w:val="1bodycopy10pt"/>
    <w:qFormat/>
    <w:rsid w:val="00345893"/>
    <w:pPr>
      <w:numPr>
        <w:numId w:val="3"/>
      </w:numPr>
      <w:tabs>
        <w:tab w:val="num" w:pos="360"/>
      </w:tabs>
      <w:ind w:left="0" w:firstLine="0"/>
    </w:pPr>
  </w:style>
  <w:style w:type="paragraph" w:customStyle="1" w:styleId="Tablecopybulleted">
    <w:name w:val="Table copy bulleted"/>
    <w:basedOn w:val="Tablebodycopy"/>
    <w:qFormat/>
    <w:rsid w:val="00345893"/>
    <w:pPr>
      <w:numPr>
        <w:numId w:val="1"/>
      </w:numPr>
      <w:tabs>
        <w:tab w:val="num" w:pos="360"/>
      </w:tabs>
      <w:ind w:left="0" w:firstLine="0"/>
    </w:pPr>
  </w:style>
  <w:style w:type="paragraph" w:customStyle="1" w:styleId="Subhead2">
    <w:name w:val="Subhead 2"/>
    <w:basedOn w:val="1bodycopy10pt"/>
    <w:next w:val="1bodycopy10pt"/>
    <w:link w:val="Subhead2Char"/>
    <w:qFormat/>
    <w:rsid w:val="00345893"/>
    <w:pPr>
      <w:spacing w:before="240"/>
    </w:pPr>
    <w:rPr>
      <w:b/>
      <w:color w:val="12263F"/>
      <w:sz w:val="24"/>
    </w:rPr>
  </w:style>
  <w:style w:type="character" w:customStyle="1" w:styleId="Subhead2Char">
    <w:name w:val="Subhead 2 Char"/>
    <w:link w:val="Subhead2"/>
    <w:rsid w:val="00345893"/>
    <w:rPr>
      <w:rFonts w:ascii="Arial" w:eastAsia="MS Mincho" w:hAnsi="Arial" w:cs="Times New Roman"/>
      <w:b/>
      <w:color w:val="12263F"/>
      <w:sz w:val="24"/>
      <w:szCs w:val="24"/>
    </w:rPr>
  </w:style>
  <w:style w:type="paragraph" w:styleId="ListParagraph">
    <w:name w:val="List Paragraph"/>
    <w:basedOn w:val="Normal"/>
    <w:uiPriority w:val="1"/>
    <w:qFormat/>
    <w:rsid w:val="00345893"/>
    <w:pPr>
      <w:ind w:left="720"/>
      <w:contextualSpacing/>
    </w:pPr>
  </w:style>
  <w:style w:type="paragraph" w:customStyle="1" w:styleId="Default">
    <w:name w:val="Default"/>
    <w:rsid w:val="00D9642B"/>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D9642B"/>
    <w:pPr>
      <w:shd w:val="clear" w:color="auto" w:fill="FFFFFF"/>
      <w:spacing w:after="120" w:line="240" w:lineRule="auto"/>
      <w:textAlignment w:val="baseline"/>
    </w:pPr>
    <w:rPr>
      <w:rFonts w:ascii="Arial" w:eastAsia="Times New Roman" w:hAnsi="Arial" w:cs="Arial"/>
      <w:color w:val="808080"/>
      <w:sz w:val="16"/>
      <w:szCs w:val="16"/>
      <w:bdr w:val="none" w:sz="0" w:space="0" w:color="auto" w:frame="1"/>
    </w:rPr>
  </w:style>
  <w:style w:type="character" w:customStyle="1" w:styleId="FooterChar">
    <w:name w:val="Footer Char"/>
    <w:basedOn w:val="DefaultParagraphFont"/>
    <w:link w:val="Footer"/>
    <w:uiPriority w:val="99"/>
    <w:rsid w:val="00D9642B"/>
    <w:rPr>
      <w:rFonts w:ascii="Arial" w:eastAsia="Times New Roman" w:hAnsi="Arial" w:cs="Arial"/>
      <w:color w:val="808080"/>
      <w:sz w:val="16"/>
      <w:szCs w:val="16"/>
      <w:bdr w:val="none" w:sz="0" w:space="0" w:color="auto" w:frame="1"/>
      <w:shd w:val="clear" w:color="auto" w:fill="FFFFFF"/>
    </w:rPr>
  </w:style>
  <w:style w:type="paragraph" w:styleId="BodyText">
    <w:name w:val="Body Text"/>
    <w:basedOn w:val="Normal"/>
    <w:link w:val="BodyTextChar"/>
    <w:uiPriority w:val="1"/>
    <w:unhideWhenUsed/>
    <w:qFormat/>
    <w:rsid w:val="00D9642B"/>
    <w:pPr>
      <w:widowControl w:val="0"/>
      <w:autoSpaceDE w:val="0"/>
      <w:autoSpaceDN w:val="0"/>
      <w:spacing w:after="0" w:line="240" w:lineRule="auto"/>
    </w:pPr>
    <w:rPr>
      <w:rFonts w:ascii="Calibri" w:eastAsia="Calibri" w:hAnsi="Calibri" w:cs="Times New Roman"/>
      <w:lang w:val="en-US"/>
    </w:rPr>
  </w:style>
  <w:style w:type="character" w:customStyle="1" w:styleId="BodyTextChar">
    <w:name w:val="Body Text Char"/>
    <w:basedOn w:val="DefaultParagraphFont"/>
    <w:link w:val="BodyText"/>
    <w:uiPriority w:val="1"/>
    <w:rsid w:val="00D9642B"/>
    <w:rPr>
      <w:rFonts w:ascii="Calibri" w:eastAsia="Calibri" w:hAnsi="Calibri" w:cs="Times New Roman"/>
      <w:lang w:val="en-US"/>
    </w:rPr>
  </w:style>
  <w:style w:type="paragraph" w:styleId="NormalWeb">
    <w:name w:val="Normal (Web)"/>
    <w:basedOn w:val="Normal"/>
    <w:uiPriority w:val="99"/>
    <w:semiHidden/>
    <w:unhideWhenUsed/>
    <w:rsid w:val="00A779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7797C"/>
    <w:rPr>
      <w:i/>
      <w:iCs/>
    </w:rPr>
  </w:style>
  <w:style w:type="paragraph" w:customStyle="1" w:styleId="TableParagraph">
    <w:name w:val="Table Paragraph"/>
    <w:basedOn w:val="Normal"/>
    <w:uiPriority w:val="1"/>
    <w:qFormat/>
    <w:rsid w:val="00D8346F"/>
    <w:pPr>
      <w:widowControl w:val="0"/>
      <w:autoSpaceDE w:val="0"/>
      <w:autoSpaceDN w:val="0"/>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857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F4A"/>
  </w:style>
  <w:style w:type="table" w:styleId="TableGrid">
    <w:name w:val="Table Grid"/>
    <w:basedOn w:val="TableNormal"/>
    <w:uiPriority w:val="39"/>
    <w:rsid w:val="00661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Secondbullet">
    <w:name w:val="9 Second bullet"/>
    <w:basedOn w:val="1bodycopy10pt"/>
    <w:link w:val="9SecondbulletChar"/>
    <w:rsid w:val="00362B10"/>
    <w:pPr>
      <w:numPr>
        <w:numId w:val="17"/>
      </w:numPr>
      <w:ind w:right="567"/>
    </w:pPr>
  </w:style>
  <w:style w:type="character" w:customStyle="1" w:styleId="9SecondbulletChar">
    <w:name w:val="9 Second bullet Char"/>
    <w:link w:val="9Secondbullet"/>
    <w:rsid w:val="00362B10"/>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778">
      <w:bodyDiv w:val="1"/>
      <w:marLeft w:val="0"/>
      <w:marRight w:val="0"/>
      <w:marTop w:val="0"/>
      <w:marBottom w:val="0"/>
      <w:divBdr>
        <w:top w:val="none" w:sz="0" w:space="0" w:color="auto"/>
        <w:left w:val="none" w:sz="0" w:space="0" w:color="auto"/>
        <w:bottom w:val="none" w:sz="0" w:space="0" w:color="auto"/>
        <w:right w:val="none" w:sz="0" w:space="0" w:color="auto"/>
      </w:divBdr>
    </w:div>
    <w:div w:id="1648319330">
      <w:bodyDiv w:val="1"/>
      <w:marLeft w:val="0"/>
      <w:marRight w:val="0"/>
      <w:marTop w:val="0"/>
      <w:marBottom w:val="0"/>
      <w:divBdr>
        <w:top w:val="none" w:sz="0" w:space="0" w:color="auto"/>
        <w:left w:val="none" w:sz="0" w:space="0" w:color="auto"/>
        <w:bottom w:val="none" w:sz="0" w:space="0" w:color="auto"/>
        <w:right w:val="none" w:sz="0" w:space="0" w:color="auto"/>
      </w:divBdr>
    </w:div>
    <w:div w:id="1837958721">
      <w:bodyDiv w:val="1"/>
      <w:marLeft w:val="0"/>
      <w:marRight w:val="0"/>
      <w:marTop w:val="0"/>
      <w:marBottom w:val="0"/>
      <w:divBdr>
        <w:top w:val="none" w:sz="0" w:space="0" w:color="auto"/>
        <w:left w:val="none" w:sz="0" w:space="0" w:color="auto"/>
        <w:bottom w:val="none" w:sz="0" w:space="0" w:color="auto"/>
        <w:right w:val="none" w:sz="0" w:space="0" w:color="auto"/>
      </w:divBdr>
    </w:div>
    <w:div w:id="1942642380">
      <w:bodyDiv w:val="1"/>
      <w:marLeft w:val="0"/>
      <w:marRight w:val="0"/>
      <w:marTop w:val="0"/>
      <w:marBottom w:val="0"/>
      <w:divBdr>
        <w:top w:val="none" w:sz="0" w:space="0" w:color="auto"/>
        <w:left w:val="none" w:sz="0" w:space="0" w:color="auto"/>
        <w:bottom w:val="none" w:sz="0" w:space="0" w:color="auto"/>
        <w:right w:val="none" w:sz="0" w:space="0" w:color="auto"/>
      </w:divBdr>
    </w:div>
    <w:div w:id="20418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gov.uk/government/publications/searching-screening-and-confiscation" TargetMode="Externa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gov.uk/guidance/what-academies-free-schools-and-colleges-should-publish-online" TargetMode="External"/><Relationship Id="rId20" Type="http://schemas.openxmlformats.org/officeDocument/2006/relationships/hyperlink" Target="https://assets.publishing.service.gov.uk/government/uploads/system/uploads/attachment_data/file/444051/Use_of_reasonable_force_advice_Reviewed_July_201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quality-act-2010-advice-for-school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legislation.gov.uk/uksi/2014/3283/schedule/made"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legislation.gov.uk/ukpga/2006/40/section/9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end-code-of-practice-0-to-25" TargetMode="External"/><Relationship Id="rId22" Type="http://schemas.openxmlformats.org/officeDocument/2006/relationships/hyperlink" Target="https://www.gov.uk/government/publications/searching-screening-and-confis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B1F2AFB9E714DB639D8E61E837786" ma:contentTypeVersion="12" ma:contentTypeDescription="Create a new document." ma:contentTypeScope="" ma:versionID="992c369cc91fc6149bc080155c3199a8">
  <xsd:schema xmlns:xsd="http://www.w3.org/2001/XMLSchema" xmlns:xs="http://www.w3.org/2001/XMLSchema" xmlns:p="http://schemas.microsoft.com/office/2006/metadata/properties" xmlns:ns3="6da9cfbc-1143-49e0-a8ec-e42122dde1fd" targetNamespace="http://schemas.microsoft.com/office/2006/metadata/properties" ma:root="true" ma:fieldsID="7c42081059223bc4310cfadd1c3391a8" ns3:_="">
    <xsd:import namespace="6da9cfbc-1143-49e0-a8ec-e42122dde1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9cfbc-1143-49e0-a8ec-e42122dde1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a9cfbc-1143-49e0-a8ec-e42122dde1fd" xsi:nil="true"/>
  </documentManagement>
</p:properties>
</file>

<file path=customXml/itemProps1.xml><?xml version="1.0" encoding="utf-8"?>
<ds:datastoreItem xmlns:ds="http://schemas.openxmlformats.org/officeDocument/2006/customXml" ds:itemID="{A7E2F3DA-0446-4FAE-BD18-637188E1C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9cfbc-1143-49e0-a8ec-e42122dd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E191B-3827-4390-867C-1CABFA59E8CF}">
  <ds:schemaRefs>
    <ds:schemaRef ds:uri="http://schemas.microsoft.com/sharepoint/v3/contenttype/forms"/>
  </ds:schemaRefs>
</ds:datastoreItem>
</file>

<file path=customXml/itemProps3.xml><?xml version="1.0" encoding="utf-8"?>
<ds:datastoreItem xmlns:ds="http://schemas.openxmlformats.org/officeDocument/2006/customXml" ds:itemID="{1187F734-1B70-45E2-8648-8DA71CC21DED}">
  <ds:schemaRefs>
    <ds:schemaRef ds:uri="http://schemas.microsoft.com/office/2006/metadata/properties"/>
    <ds:schemaRef ds:uri="http://schemas.microsoft.com/office/infopath/2007/PartnerControls"/>
    <ds:schemaRef ds:uri="6da9cfbc-1143-49e0-a8ec-e42122dde1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4855</Words>
  <Characters>27676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Sennett</dc:creator>
  <cp:keywords/>
  <dc:description/>
  <cp:lastModifiedBy>Louise Sennett</cp:lastModifiedBy>
  <cp:revision>2</cp:revision>
  <dcterms:created xsi:type="dcterms:W3CDTF">2026-08-31T19:39:00Z</dcterms:created>
  <dcterms:modified xsi:type="dcterms:W3CDTF">2026-08-31T19:39:00Z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0x010100653B1F2AFB9E714DB639D8E61E837786</vt:lpwstr>
  </property>
</Properties>
</file>